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Arial" w:hAnsi="Arial"/>
          <w:sz w:val="20"/>
        </w:rPr>
      </w:pPr>
      <w:r>
        <w:rPr>
          <w:rFonts w:ascii="Arial" w:hAnsi="Arial"/>
          <w:sz w:val="20"/>
        </w:rPr>
        <w:t xml:space="preserve">Service Required      </w:t>
      </w:r>
      <w:r>
        <w:rPr>
          <w:rFonts w:ascii="Arial" w:hAnsi="Arial"/>
          <w:sz w:val="20"/>
        </w:rPr>
        <w:sym w:font="Wingdings 2" w:char="00A3"/>
      </w:r>
      <w:r>
        <w:rPr>
          <w:rFonts w:ascii="Arial" w:hAnsi="Arial"/>
          <w:sz w:val="20"/>
        </w:rPr>
        <w:t xml:space="preserve"> Regular (Standard Pricing)      □ Rush (40% Surcharge)      □ Priority (100% Surcharge)</w:t>
      </w:r>
    </w:p>
    <w:p>
      <w:pPr>
        <w:ind w:firstLine="200" w:firstLineChars="100"/>
        <w:rPr>
          <w:rFonts w:hint="eastAsia" w:ascii="Arial" w:hAnsi="Arial" w:eastAsia="新宋体"/>
          <w:sz w:val="20"/>
          <w:lang w:eastAsia="zh-CN"/>
        </w:rPr>
      </w:pPr>
      <w:r>
        <w:rPr>
          <w:rFonts w:hint="eastAsia" w:ascii="Arial" w:hAnsi="新宋体" w:eastAsia="新宋体"/>
          <w:sz w:val="20"/>
          <w:lang w:eastAsia="zh-CN"/>
        </w:rPr>
        <w:t>服务要求</w:t>
      </w:r>
      <w:r>
        <w:rPr>
          <w:rFonts w:hint="eastAsia" w:ascii="Arial" w:hAnsi="Arial" w:eastAsia="新宋体"/>
          <w:sz w:val="20"/>
          <w:lang w:eastAsia="zh-CN"/>
        </w:rPr>
        <w:t xml:space="preserve">  </w:t>
      </w:r>
      <w:r>
        <w:rPr>
          <w:rFonts w:ascii="Arial" w:hAnsi="Arial" w:eastAsia="新宋体"/>
          <w:sz w:val="20"/>
          <w:lang w:eastAsia="zh-CN"/>
        </w:rPr>
        <w:t xml:space="preserve"> </w:t>
      </w:r>
      <w:r>
        <w:rPr>
          <w:rFonts w:hint="eastAsia" w:ascii="Arial" w:hAnsi="Arial" w:eastAsia="新宋体"/>
          <w:sz w:val="20"/>
          <w:lang w:eastAsia="zh-CN"/>
        </w:rPr>
        <w:t xml:space="preserve">               </w:t>
      </w:r>
      <w:r>
        <w:rPr>
          <w:rFonts w:hint="eastAsia" w:ascii="Arial" w:hAnsi="新宋体" w:eastAsia="新宋体"/>
          <w:sz w:val="20"/>
          <w:lang w:eastAsia="zh-CN"/>
        </w:rPr>
        <w:t>常规服务</w:t>
      </w:r>
      <w:r>
        <w:rPr>
          <w:rFonts w:hint="eastAsia" w:ascii="Arial" w:hAnsi="Arial" w:eastAsia="新宋体"/>
          <w:sz w:val="20"/>
          <w:lang w:eastAsia="zh-CN"/>
        </w:rPr>
        <w:t xml:space="preserve">                     </w:t>
      </w:r>
      <w:r>
        <w:rPr>
          <w:rFonts w:hint="eastAsia" w:ascii="Arial" w:hAnsi="新宋体" w:eastAsia="新宋体"/>
          <w:sz w:val="20"/>
          <w:lang w:eastAsia="zh-CN"/>
        </w:rPr>
        <w:t>加急服务</w:t>
      </w:r>
      <w:r>
        <w:rPr>
          <w:rFonts w:hint="eastAsia" w:ascii="Arial" w:hAnsi="Arial" w:eastAsia="新宋体"/>
          <w:sz w:val="20"/>
          <w:lang w:eastAsia="zh-CN"/>
        </w:rPr>
        <w:t xml:space="preserve">                        </w:t>
      </w:r>
      <w:r>
        <w:rPr>
          <w:rFonts w:hint="eastAsia" w:ascii="Arial" w:hAnsi="新宋体" w:eastAsia="新宋体"/>
          <w:sz w:val="20"/>
          <w:lang w:eastAsia="zh-CN"/>
        </w:rPr>
        <w:t>优先服务</w:t>
      </w:r>
    </w:p>
    <w:p>
      <w:pPr>
        <w:rPr>
          <w:rFonts w:ascii="Arial" w:hAnsi="Arial"/>
          <w:sz w:val="20"/>
        </w:rPr>
      </w:pPr>
      <w:r>
        <w:rPr>
          <w:rFonts w:ascii="Arial" w:hAnsi="Arial"/>
          <w:sz w:val="20"/>
          <w:lang w:eastAsia="zh-CN"/>
        </w:rPr>
        <w:t xml:space="preserve">                     </w:t>
      </w:r>
      <w:r>
        <w:rPr>
          <w:rFonts w:ascii="Arial" w:hAnsi="Arial"/>
          <w:sz w:val="20"/>
        </w:rPr>
        <w:t xml:space="preserve">(5 – </w:t>
      </w:r>
      <w:r>
        <w:rPr>
          <w:rFonts w:hint="eastAsia" w:ascii="Arial" w:hAnsi="Arial"/>
          <w:sz w:val="20"/>
          <w:lang w:eastAsia="zh-CN"/>
        </w:rPr>
        <w:t>6</w:t>
      </w:r>
      <w:r>
        <w:rPr>
          <w:rFonts w:ascii="Arial" w:hAnsi="Arial"/>
          <w:sz w:val="20"/>
        </w:rPr>
        <w:t xml:space="preserve"> Working Days)              </w:t>
      </w:r>
      <w:r>
        <w:rPr>
          <w:rFonts w:hint="eastAsia" w:ascii="Arial" w:hAnsi="Arial"/>
          <w:sz w:val="20"/>
          <w:lang w:eastAsia="zh-CN"/>
        </w:rPr>
        <w:t xml:space="preserve"> </w:t>
      </w:r>
      <w:r>
        <w:rPr>
          <w:rFonts w:ascii="Arial" w:hAnsi="Arial"/>
          <w:sz w:val="20"/>
        </w:rPr>
        <w:t xml:space="preserve">(3 Working Days)                     (1-2 Working Days)                    </w:t>
      </w:r>
    </w:p>
    <w:p>
      <w:pPr>
        <w:rPr>
          <w:rFonts w:hint="eastAsia" w:ascii="Arial" w:hAnsi="新宋体" w:eastAsia="新宋体" w:cs="Times New Roman"/>
          <w:sz w:val="16"/>
          <w:highlight w:val="none"/>
          <w:lang w:val="en-US" w:eastAsia="zh-CN"/>
        </w:rPr>
      </w:pPr>
      <w:r>
        <w:rPr>
          <w:rFonts w:hint="eastAsia" w:ascii="Arial" w:hAnsi="Arial" w:eastAsia="黑体"/>
          <w:kern w:val="2"/>
          <w:sz w:val="15"/>
          <w:szCs w:val="15"/>
          <w:highlight w:val="none"/>
          <w:lang w:val="en-US" w:eastAsia="zh-CN"/>
        </w:rPr>
        <w:t>*If not selected, d</w:t>
      </w:r>
      <w:r>
        <w:rPr>
          <w:rFonts w:ascii="Arial" w:hAnsi="Arial" w:eastAsia="黑体"/>
          <w:kern w:val="2"/>
          <w:sz w:val="15"/>
          <w:szCs w:val="15"/>
          <w:highlight w:val="none"/>
          <w:lang w:eastAsia="zh-CN"/>
        </w:rPr>
        <w:t>efault</w:t>
      </w:r>
      <w:r>
        <w:rPr>
          <w:rFonts w:hint="eastAsia" w:ascii="Arial" w:hAnsi="Arial" w:eastAsia="黑体"/>
          <w:kern w:val="2"/>
          <w:sz w:val="15"/>
          <w:szCs w:val="15"/>
          <w:highlight w:val="none"/>
          <w:lang w:eastAsia="zh-CN"/>
        </w:rPr>
        <w:t xml:space="preserve"> as Regular</w:t>
      </w:r>
      <w:r>
        <w:rPr>
          <w:rFonts w:hint="eastAsia" w:ascii="Arial" w:hAnsi="Arial" w:eastAsia="黑体"/>
          <w:kern w:val="2"/>
          <w:sz w:val="15"/>
          <w:szCs w:val="15"/>
          <w:highlight w:val="none"/>
          <w:lang w:val="en-US" w:eastAsia="zh-CN"/>
        </w:rPr>
        <w:t xml:space="preserve"> service</w:t>
      </w:r>
      <w:r>
        <w:rPr>
          <w:rFonts w:hint="eastAsia" w:ascii="Arial" w:hAnsi="新宋体" w:eastAsia="新宋体"/>
          <w:sz w:val="16"/>
          <w:highlight w:val="none"/>
          <w:lang w:eastAsia="zh-CN"/>
        </w:rPr>
        <w:t>如</w:t>
      </w:r>
      <w:r>
        <w:rPr>
          <w:rFonts w:hint="eastAsia" w:ascii="Arial" w:hAnsi="新宋体" w:eastAsia="新宋体"/>
          <w:sz w:val="16"/>
          <w:highlight w:val="none"/>
          <w:lang w:val="en-US" w:eastAsia="zh-CN"/>
        </w:rPr>
        <w:t>未勾</w:t>
      </w:r>
      <w:r>
        <w:rPr>
          <w:rFonts w:hint="eastAsia" w:ascii="Arial" w:hAnsi="新宋体" w:eastAsia="新宋体"/>
          <w:sz w:val="16"/>
          <w:highlight w:val="none"/>
          <w:lang w:eastAsia="zh-CN"/>
        </w:rPr>
        <w:t>选，则按常规</w:t>
      </w:r>
      <w:r>
        <w:rPr>
          <w:rFonts w:hint="eastAsia" w:ascii="Arial" w:hAnsi="新宋体" w:eastAsia="新宋体"/>
          <w:sz w:val="16"/>
          <w:highlight w:val="none"/>
          <w:lang w:val="en-US" w:eastAsia="zh-CN"/>
        </w:rPr>
        <w:t>服务</w:t>
      </w:r>
      <w:r>
        <w:rPr>
          <w:rFonts w:hint="eastAsia" w:ascii="Arial" w:hAnsi="新宋体" w:eastAsia="新宋体"/>
          <w:sz w:val="16"/>
          <w:highlight w:val="none"/>
          <w:lang w:eastAsia="zh-CN"/>
        </w:rPr>
        <w:t>安排测试；</w:t>
      </w:r>
      <w:r>
        <w:rPr>
          <w:rFonts w:hint="eastAsia" w:ascii="Arial" w:hAnsi="Arial" w:eastAsia="黑体" w:cs="Times New Roman"/>
          <w:kern w:val="2"/>
          <w:sz w:val="15"/>
          <w:szCs w:val="15"/>
          <w:highlight w:val="none"/>
          <w:lang w:val="en-US" w:eastAsia="zh-CN"/>
        </w:rPr>
        <w:t>Pls co</w:t>
      </w:r>
      <w:r>
        <w:rPr>
          <w:rFonts w:hint="eastAsia" w:ascii="Arial" w:hAnsi="新宋体" w:eastAsia="新宋体"/>
          <w:sz w:val="16"/>
          <w:highlight w:val="none"/>
          <w:lang w:val="en-US" w:eastAsia="zh-CN"/>
        </w:rPr>
        <w:t>ntact lab in advance for rush service</w:t>
      </w:r>
      <w:r>
        <w:rPr>
          <w:rFonts w:hint="eastAsia" w:ascii="Arial" w:hAnsi="新宋体" w:eastAsia="新宋体" w:cs="Times New Roman"/>
          <w:sz w:val="16"/>
          <w:highlight w:val="none"/>
          <w:lang w:val="en-US" w:eastAsia="zh-CN"/>
        </w:rPr>
        <w:t>加急测试，请提前与实验室联系。</w:t>
      </w:r>
    </w:p>
    <w:p>
      <w:pPr>
        <w:rPr>
          <w:rFonts w:hint="default" w:ascii="Arial" w:hAnsi="新宋体" w:eastAsia="新宋体" w:cs="Times New Roman"/>
          <w:sz w:val="16"/>
          <w:lang w:val="en-US" w:eastAsia="zh-CN"/>
        </w:rPr>
      </w:pPr>
      <w:r>
        <w:rPr>
          <w:rFonts w:ascii="Calibri" w:hAnsi="Calibri" w:cs="Calibri"/>
          <w:b/>
          <w:color w:val="339966"/>
          <w:sz w:val="16"/>
          <w:szCs w:val="16"/>
          <w:lang w:eastAsia="zh-CN"/>
        </w:rPr>
        <w:sym w:font="MS Outlook" w:char="F041"/>
      </w:r>
      <w:r>
        <w:rPr>
          <w:rFonts w:hint="eastAsia" w:ascii="Calibri" w:hAnsi="Calibri" w:cs="Calibri"/>
          <w:b/>
          <w:color w:val="339966"/>
          <w:sz w:val="16"/>
          <w:szCs w:val="16"/>
          <w:lang w:val="en-US" w:eastAsia="zh-CN"/>
        </w:rPr>
        <w:t xml:space="preserve"> </w:t>
      </w:r>
      <w:r>
        <w:rPr>
          <w:rFonts w:ascii="Calibri" w:hAnsi="Calibri" w:cs="Calibri"/>
          <w:b/>
          <w:color w:val="000000" w:themeColor="text1"/>
          <w:sz w:val="16"/>
          <w:szCs w:val="16"/>
          <w:lang w:eastAsia="zh-CN"/>
          <w14:textFill>
            <w14:solidFill>
              <w14:schemeClr w14:val="tx1"/>
            </w14:solidFill>
          </w14:textFill>
        </w:rPr>
        <w:t>注意：</w:t>
      </w:r>
      <w:r>
        <w:rPr>
          <w:rFonts w:ascii="Calibri" w:hAnsi="Calibri" w:cs="Calibri"/>
          <w:b/>
          <w:color w:val="FF0000"/>
          <w:sz w:val="16"/>
          <w:szCs w:val="16"/>
          <w:lang w:eastAsia="zh-CN"/>
        </w:rPr>
        <w:t>每份申请书对应一份测试报告</w:t>
      </w:r>
      <w:r>
        <w:rPr>
          <w:rFonts w:ascii="Calibri" w:hAnsi="Calibri" w:cs="Calibri"/>
          <w:b/>
          <w:color w:val="000000" w:themeColor="text1"/>
          <w:sz w:val="16"/>
          <w:szCs w:val="16"/>
          <w:lang w:eastAsia="zh-CN"/>
          <w14:textFill>
            <w14:solidFill>
              <w14:schemeClr w14:val="tx1"/>
            </w14:solidFill>
          </w14:textFill>
        </w:rPr>
        <w:t>，标记</w:t>
      </w:r>
      <w:r>
        <w:rPr>
          <w:rFonts w:ascii="Segoe UI Symbol" w:hAnsi="Segoe UI Symbol" w:cs="Segoe UI Symbol"/>
          <w:b/>
          <w:color w:val="000000" w:themeColor="text1"/>
          <w:sz w:val="16"/>
          <w:szCs w:val="16"/>
          <w:lang w:eastAsia="zh-CN"/>
          <w14:textFill>
            <w14:solidFill>
              <w14:schemeClr w14:val="tx1"/>
            </w14:solidFill>
          </w14:textFill>
        </w:rPr>
        <w:t>★</w:t>
      </w:r>
      <w:r>
        <w:rPr>
          <w:rFonts w:ascii="Calibri" w:hAnsi="Calibri" w:cs="Calibri"/>
          <w:b/>
          <w:color w:val="000000" w:themeColor="text1"/>
          <w:sz w:val="16"/>
          <w:szCs w:val="16"/>
          <w:lang w:eastAsia="zh-CN"/>
          <w14:textFill>
            <w14:solidFill>
              <w14:schemeClr w14:val="tx1"/>
            </w14:solidFill>
          </w14:textFill>
        </w:rPr>
        <w:t>为必填项。</w:t>
      </w:r>
    </w:p>
    <w:p>
      <w:pPr>
        <w:pStyle w:val="4"/>
        <w:numPr>
          <w:ilvl w:val="0"/>
          <w:numId w:val="2"/>
        </w:numPr>
        <w:spacing w:before="120" w:beforeLines="50"/>
        <w:jc w:val="both"/>
        <w:rPr>
          <w:rFonts w:ascii="Arial" w:hAnsi="Arial" w:eastAsia="黑体"/>
          <w:b w:val="0"/>
          <w:sz w:val="15"/>
          <w:szCs w:val="15"/>
        </w:rPr>
      </w:pPr>
      <w:r>
        <w:rPr>
          <w:rFonts w:ascii="Arial" w:hAnsi="Arial" w:eastAsia="黑体"/>
          <w:b w:val="0"/>
          <w:sz w:val="15"/>
          <w:szCs w:val="15"/>
        </w:rPr>
        <w:t>Quotation required before testing (</w:t>
      </w:r>
      <w:r>
        <w:rPr>
          <w:rFonts w:ascii="Arial" w:hAnsi="Arial" w:eastAsia="黑体" w:cs="Arial"/>
          <w:b w:val="0"/>
          <w:bCs/>
          <w:sz w:val="15"/>
          <w:szCs w:val="15"/>
        </w:rPr>
        <w:t>testing only starts upon confirmation to accept the quotation</w:t>
      </w:r>
      <w:r>
        <w:rPr>
          <w:rFonts w:ascii="Arial" w:hAnsi="Arial" w:eastAsia="黑体"/>
          <w:b w:val="0"/>
          <w:sz w:val="15"/>
          <w:szCs w:val="15"/>
        </w:rPr>
        <w:t xml:space="preserve">), </w:t>
      </w:r>
      <w:r>
        <w:rPr>
          <w:rFonts w:hint="eastAsia" w:ascii="Arial" w:hAnsi="Arial" w:eastAsia="黑体"/>
          <w:b w:val="0"/>
          <w:sz w:val="15"/>
          <w:szCs w:val="15"/>
        </w:rPr>
        <w:t>please</w:t>
      </w:r>
      <w:r>
        <w:rPr>
          <w:rFonts w:ascii="Arial" w:hAnsi="Arial" w:eastAsia="黑体"/>
          <w:b w:val="0"/>
          <w:sz w:val="15"/>
          <w:szCs w:val="15"/>
        </w:rPr>
        <w:t xml:space="preserve"> tick the box as “X”</w:t>
      </w:r>
      <w:r>
        <w:rPr>
          <w:rFonts w:hint="eastAsia" w:ascii="Arial" w:hAnsi="Arial" w:eastAsia="黑体"/>
          <w:b w:val="0"/>
          <w:sz w:val="15"/>
          <w:szCs w:val="15"/>
          <w:lang w:val="en-US" w:eastAsia="zh-CN"/>
        </w:rPr>
        <w:t>.</w:t>
      </w:r>
    </w:p>
    <w:p>
      <w:pPr>
        <w:ind w:firstLine="420"/>
        <w:rPr>
          <w:rFonts w:ascii="Arial" w:hAnsi="Arial" w:eastAsia="新宋体"/>
          <w:sz w:val="16"/>
          <w:lang w:eastAsia="zh-CN"/>
        </w:rPr>
      </w:pPr>
      <w:r>
        <w:rPr>
          <w:rFonts w:hint="eastAsia" w:ascii="Arial" w:hAnsi="新宋体" w:eastAsia="新宋体"/>
          <w:sz w:val="16"/>
          <w:lang w:eastAsia="zh-CN"/>
        </w:rPr>
        <w:t>如果要求测试前提供报价</w:t>
      </w:r>
      <w:r>
        <w:rPr>
          <w:rFonts w:ascii="Arial" w:hAnsi="Arial" w:eastAsia="新宋体"/>
          <w:sz w:val="16"/>
          <w:lang w:eastAsia="zh-CN"/>
        </w:rPr>
        <w:t>,</w:t>
      </w:r>
      <w:r>
        <w:rPr>
          <w:rFonts w:hint="eastAsia" w:ascii="Arial" w:hAnsi="Arial" w:eastAsia="新宋体"/>
          <w:sz w:val="16"/>
          <w:lang w:eastAsia="zh-CN"/>
        </w:rPr>
        <w:t>(</w:t>
      </w:r>
      <w:r>
        <w:rPr>
          <w:rFonts w:hint="eastAsia" w:ascii="Arial" w:hAnsi="新宋体" w:eastAsia="新宋体"/>
          <w:sz w:val="16"/>
          <w:lang w:eastAsia="zh-CN"/>
        </w:rPr>
        <w:t>客人确认报价后</w:t>
      </w:r>
      <w:r>
        <w:rPr>
          <w:rFonts w:hint="eastAsia" w:ascii="Arial" w:hAnsi="Arial" w:eastAsia="新宋体"/>
          <w:sz w:val="16"/>
          <w:lang w:eastAsia="zh-CN"/>
        </w:rPr>
        <w:t>,</w:t>
      </w:r>
      <w:r>
        <w:rPr>
          <w:rFonts w:hint="eastAsia" w:ascii="Arial" w:hAnsi="新宋体" w:eastAsia="新宋体"/>
          <w:sz w:val="16"/>
          <w:lang w:eastAsia="zh-CN"/>
        </w:rPr>
        <w:t>实验室才开始检测</w:t>
      </w:r>
      <w:r>
        <w:rPr>
          <w:rFonts w:hint="eastAsia" w:ascii="Arial" w:hAnsi="Arial" w:eastAsia="新宋体"/>
          <w:sz w:val="16"/>
          <w:lang w:eastAsia="zh-CN"/>
        </w:rPr>
        <w:t>)</w:t>
      </w:r>
      <w:r>
        <w:rPr>
          <w:rFonts w:ascii="Arial" w:hAnsi="Arial" w:eastAsia="新宋体"/>
          <w:sz w:val="16"/>
          <w:lang w:eastAsia="zh-CN"/>
        </w:rPr>
        <w:t>,</w:t>
      </w:r>
      <w:r>
        <w:rPr>
          <w:rFonts w:hint="eastAsia" w:ascii="Arial" w:hAnsi="新宋体" w:eastAsia="新宋体"/>
          <w:sz w:val="16"/>
          <w:lang w:eastAsia="zh-CN"/>
        </w:rPr>
        <w:t>请在前面的方框里打</w:t>
      </w:r>
      <w:r>
        <w:rPr>
          <w:rFonts w:ascii="Arial" w:hAnsi="Arial" w:eastAsia="黑体"/>
          <w:b/>
          <w:sz w:val="18"/>
          <w:lang w:eastAsia="zh-CN"/>
        </w:rPr>
        <w:t>“X”</w:t>
      </w:r>
      <w:r>
        <w:rPr>
          <w:rFonts w:hint="eastAsia" w:ascii="Arial" w:hAnsi="Arial" w:eastAsia="黑体"/>
          <w:sz w:val="18"/>
          <w:lang w:eastAsia="zh-CN"/>
        </w:rPr>
        <w:t>。</w:t>
      </w:r>
    </w:p>
    <w:p>
      <w:pPr>
        <w:pStyle w:val="4"/>
        <w:numPr>
          <w:ilvl w:val="0"/>
          <w:numId w:val="2"/>
        </w:numPr>
        <w:spacing w:before="120" w:beforeLines="50"/>
        <w:jc w:val="both"/>
        <w:rPr>
          <w:rFonts w:ascii="Arial" w:hAnsi="Arial" w:eastAsia="黑体"/>
          <w:b w:val="0"/>
          <w:sz w:val="15"/>
          <w:szCs w:val="15"/>
        </w:rPr>
      </w:pPr>
      <w:r>
        <w:rPr>
          <w:rFonts w:ascii="Arial" w:hAnsi="Arial" w:eastAsia="黑体"/>
          <w:b w:val="0"/>
          <w:sz w:val="15"/>
          <w:szCs w:val="15"/>
        </w:rPr>
        <w:t xml:space="preserve">Sample </w:t>
      </w:r>
      <w:r>
        <w:rPr>
          <w:rFonts w:hint="eastAsia" w:ascii="Arial" w:hAnsi="Arial" w:eastAsia="黑体"/>
          <w:b w:val="0"/>
          <w:sz w:val="15"/>
          <w:szCs w:val="15"/>
        </w:rPr>
        <w:t>r</w:t>
      </w:r>
      <w:r>
        <w:rPr>
          <w:rFonts w:ascii="Arial" w:hAnsi="Arial" w:eastAsia="黑体"/>
          <w:b w:val="0"/>
          <w:sz w:val="15"/>
          <w:szCs w:val="15"/>
        </w:rPr>
        <w:t xml:space="preserve">eturn, </w:t>
      </w:r>
      <w:r>
        <w:rPr>
          <w:rFonts w:hint="eastAsia" w:ascii="Arial" w:hAnsi="Arial" w:eastAsia="黑体"/>
          <w:b w:val="0"/>
          <w:sz w:val="15"/>
          <w:szCs w:val="15"/>
        </w:rPr>
        <w:t>please</w:t>
      </w:r>
      <w:r>
        <w:rPr>
          <w:rFonts w:ascii="Arial" w:hAnsi="Arial" w:eastAsia="黑体"/>
          <w:b w:val="0"/>
          <w:sz w:val="15"/>
          <w:szCs w:val="15"/>
        </w:rPr>
        <w:t xml:space="preserve"> tick the box as “X”</w:t>
      </w:r>
      <w:r>
        <w:rPr>
          <w:rFonts w:hint="eastAsia" w:ascii="Arial" w:hAnsi="Arial" w:eastAsia="黑体"/>
          <w:b w:val="0"/>
          <w:sz w:val="15"/>
          <w:szCs w:val="15"/>
        </w:rPr>
        <w:t>, and a</w:t>
      </w:r>
      <w:r>
        <w:rPr>
          <w:rFonts w:ascii="Arial" w:hAnsi="Arial" w:eastAsia="黑体"/>
          <w:b w:val="0"/>
          <w:sz w:val="15"/>
          <w:szCs w:val="15"/>
        </w:rPr>
        <w:t xml:space="preserve">pplicant pay for Express </w:t>
      </w:r>
      <w:r>
        <w:rPr>
          <w:rFonts w:hint="eastAsia" w:ascii="Arial" w:hAnsi="Arial" w:eastAsia="黑体"/>
          <w:b w:val="0"/>
          <w:sz w:val="15"/>
          <w:szCs w:val="15"/>
        </w:rPr>
        <w:t>F</w:t>
      </w:r>
      <w:r>
        <w:rPr>
          <w:rFonts w:ascii="Arial" w:hAnsi="Arial" w:eastAsia="黑体"/>
          <w:b w:val="0"/>
          <w:sz w:val="15"/>
          <w:szCs w:val="15"/>
        </w:rPr>
        <w:t>ee</w:t>
      </w:r>
      <w:r>
        <w:rPr>
          <w:rFonts w:hint="eastAsia" w:ascii="Arial" w:hAnsi="Arial" w:eastAsia="黑体"/>
          <w:b w:val="0"/>
          <w:sz w:val="15"/>
          <w:szCs w:val="15"/>
        </w:rPr>
        <w:t xml:space="preserve"> (Freight collect).</w:t>
      </w:r>
    </w:p>
    <w:p>
      <w:pPr>
        <w:pStyle w:val="3"/>
        <w:tabs>
          <w:tab w:val="left" w:pos="10440"/>
        </w:tabs>
        <w:spacing w:after="0"/>
        <w:ind w:left="-108" w:leftChars="-45" w:right="181" w:firstLine="480" w:firstLineChars="300"/>
        <w:rPr>
          <w:rFonts w:eastAsia="新宋体"/>
          <w:sz w:val="16"/>
          <w:lang w:eastAsia="zh-CN"/>
        </w:rPr>
      </w:pPr>
      <w:r>
        <w:rPr>
          <w:rFonts w:hint="eastAsia" w:hAnsi="新宋体" w:eastAsia="新宋体"/>
          <w:sz w:val="16"/>
          <w:lang w:eastAsia="zh-CN"/>
        </w:rPr>
        <w:t>如果测试完毕要退样，请在前面的方框里打</w:t>
      </w:r>
      <w:r>
        <w:rPr>
          <w:rFonts w:eastAsia="黑体"/>
          <w:b/>
          <w:sz w:val="18"/>
          <w:lang w:eastAsia="zh-CN"/>
        </w:rPr>
        <w:t>“X”</w:t>
      </w:r>
      <w:r>
        <w:rPr>
          <w:rFonts w:hint="eastAsia" w:eastAsia="新宋体"/>
          <w:sz w:val="18"/>
          <w:lang w:eastAsia="zh-CN"/>
        </w:rPr>
        <w:t>,</w:t>
      </w:r>
      <w:r>
        <w:rPr>
          <w:rFonts w:hint="eastAsia" w:hAnsi="新宋体" w:eastAsia="新宋体"/>
          <w:sz w:val="16"/>
          <w:lang w:eastAsia="zh-CN"/>
        </w:rPr>
        <w:t>申请退样公司承担快递费</w:t>
      </w:r>
      <w:r>
        <w:rPr>
          <w:rFonts w:hint="eastAsia" w:eastAsia="新宋体"/>
          <w:sz w:val="16"/>
          <w:lang w:eastAsia="zh-CN"/>
        </w:rPr>
        <w:t>(</w:t>
      </w:r>
      <w:r>
        <w:rPr>
          <w:rFonts w:hint="eastAsia" w:hAnsi="新宋体" w:eastAsia="新宋体"/>
          <w:sz w:val="16"/>
          <w:lang w:eastAsia="zh-CN"/>
        </w:rPr>
        <w:t>到付</w:t>
      </w:r>
      <w:r>
        <w:rPr>
          <w:rFonts w:hint="eastAsia" w:eastAsia="新宋体"/>
          <w:sz w:val="16"/>
          <w:lang w:eastAsia="zh-CN"/>
        </w:rPr>
        <w:t>)</w:t>
      </w:r>
    </w:p>
    <w:p>
      <w:pPr>
        <w:rPr>
          <w:rFonts w:hint="eastAsia" w:ascii="Arial" w:eastAsia="黑体"/>
          <w:b/>
          <w:kern w:val="2"/>
          <w:sz w:val="18"/>
          <w:lang w:eastAsia="zh-CN"/>
        </w:rPr>
      </w:pPr>
      <w:r>
        <w:rPr>
          <w:rFonts w:hint="eastAsia" w:ascii="Arial" w:eastAsia="黑体"/>
          <w:b/>
          <w:kern w:val="2"/>
          <w:sz w:val="18"/>
          <w:lang w:val="en-US" w:eastAsia="zh-CN"/>
        </w:rPr>
        <w:t>一、</w:t>
      </w:r>
      <w:r>
        <w:rPr>
          <w:rFonts w:ascii="Arial" w:eastAsia="黑体"/>
          <w:b/>
          <w:kern w:val="2"/>
          <w:sz w:val="18"/>
          <w:lang w:eastAsia="zh-CN"/>
        </w:rPr>
        <w:t>Company</w:t>
      </w:r>
      <w:r>
        <w:rPr>
          <w:rFonts w:hint="eastAsia" w:ascii="Arial" w:eastAsia="黑体"/>
          <w:b/>
          <w:kern w:val="2"/>
          <w:sz w:val="18"/>
          <w:lang w:eastAsia="zh-CN"/>
        </w:rPr>
        <w:t xml:space="preserve"> Information 公司信息</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7"/>
        <w:gridCol w:w="1453"/>
        <w:gridCol w:w="2482"/>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10980" w:type="dxa"/>
            <w:gridSpan w:val="4"/>
            <w:noWrap w:val="0"/>
            <w:vAlign w:val="center"/>
          </w:tcPr>
          <w:p>
            <w:pPr>
              <w:jc w:val="both"/>
              <w:rPr>
                <w:rFonts w:hint="eastAsia" w:ascii="Arial" w:hAnsi="Arial"/>
                <w:sz w:val="14"/>
                <w:lang w:eastAsia="zh-CN"/>
              </w:rPr>
            </w:pPr>
            <w:r>
              <w:rPr>
                <w:rFonts w:ascii="Segoe UI Symbol" w:hAnsi="Segoe UI Symbol" w:cs="Segoe UI Symbol"/>
                <w:b/>
                <w:color w:val="000000" w:themeColor="text1"/>
                <w:sz w:val="16"/>
                <w:szCs w:val="16"/>
                <w:lang w:eastAsia="zh-CN"/>
                <w14:textFill>
                  <w14:solidFill>
                    <w14:schemeClr w14:val="tx1"/>
                  </w14:solidFill>
                </w14:textFill>
              </w:rPr>
              <w:t>★</w:t>
            </w:r>
            <w:r>
              <w:rPr>
                <w:rFonts w:ascii="Arial" w:hAnsi="Arial"/>
                <w:sz w:val="14"/>
              </w:rPr>
              <w:t xml:space="preserve">Applicant </w:t>
            </w:r>
            <w:r>
              <w:rPr>
                <w:rFonts w:hint="eastAsia" w:ascii="Arial" w:hAnsi="Arial"/>
                <w:sz w:val="14"/>
              </w:rPr>
              <w:t xml:space="preserve">Company </w:t>
            </w:r>
            <w:r>
              <w:rPr>
                <w:rFonts w:hint="eastAsia" w:ascii="Arial" w:hAnsi="Arial"/>
                <w:sz w:val="14"/>
                <w:lang w:eastAsia="zh-CN"/>
              </w:rPr>
              <w:t>申请</w:t>
            </w:r>
            <w:r>
              <w:rPr>
                <w:rFonts w:hint="eastAsia" w:ascii="Arial" w:hAnsi="Arial"/>
                <w:sz w:val="14"/>
              </w:rPr>
              <w:t>公司</w:t>
            </w:r>
            <w:r>
              <w:rPr>
                <w:rFonts w:hint="eastAsia" w:ascii="Arial" w:hAnsi="Arial"/>
                <w:sz w:val="14"/>
                <w:lang w:eastAsia="zh-CN"/>
              </w:rPr>
              <w:t>（</w:t>
            </w:r>
            <w:r>
              <w:rPr>
                <w:rFonts w:hint="eastAsia" w:ascii="Arial" w:hAnsi="Arial"/>
                <w:sz w:val="14"/>
              </w:rPr>
              <w:t>中英文</w:t>
            </w:r>
            <w:r>
              <w:rPr>
                <w:rFonts w:hint="eastAsia" w:ascii="Arial" w:hAnsi="Arial"/>
                <w:sz w:val="1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10980" w:type="dxa"/>
            <w:gridSpan w:val="4"/>
            <w:noWrap w:val="0"/>
            <w:vAlign w:val="center"/>
          </w:tcPr>
          <w:p>
            <w:pPr>
              <w:jc w:val="both"/>
              <w:rPr>
                <w:rFonts w:hint="eastAsia" w:ascii="Arial" w:hAnsi="Arial"/>
                <w:sz w:val="14"/>
                <w:lang w:eastAsia="zh-CN"/>
              </w:rPr>
            </w:pPr>
            <w:r>
              <w:rPr>
                <w:rFonts w:ascii="Segoe UI Symbol" w:hAnsi="Segoe UI Symbol" w:cs="Segoe UI Symbol"/>
                <w:b/>
                <w:color w:val="000000" w:themeColor="text1"/>
                <w:sz w:val="16"/>
                <w:szCs w:val="16"/>
                <w:lang w:eastAsia="zh-CN"/>
                <w14:textFill>
                  <w14:solidFill>
                    <w14:schemeClr w14:val="tx1"/>
                  </w14:solidFill>
                </w14:textFill>
              </w:rPr>
              <w:t>★</w:t>
            </w:r>
            <w:r>
              <w:rPr>
                <w:rFonts w:hint="eastAsia" w:ascii="Arial" w:hAnsi="Arial"/>
                <w:sz w:val="14"/>
              </w:rPr>
              <w:t>Address &amp; Post Code 地址及邮编</w:t>
            </w:r>
            <w:r>
              <w:rPr>
                <w:rFonts w:hint="eastAsia" w:ascii="Arial" w:hAnsi="Arial"/>
                <w:sz w:val="14"/>
                <w:lang w:eastAsia="zh-CN"/>
              </w:rPr>
              <w:t>（</w:t>
            </w:r>
            <w:r>
              <w:rPr>
                <w:rFonts w:hint="eastAsia" w:ascii="Arial" w:hAnsi="Arial"/>
                <w:sz w:val="14"/>
              </w:rPr>
              <w:t>中英文</w:t>
            </w:r>
            <w:r>
              <w:rPr>
                <w:rFonts w:hint="eastAsia" w:ascii="Arial" w:hAnsi="Arial"/>
                <w:sz w:val="1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3947" w:type="dxa"/>
            <w:noWrap w:val="0"/>
            <w:vAlign w:val="center"/>
          </w:tcPr>
          <w:p>
            <w:pPr>
              <w:ind w:right="1109" w:rightChars="462"/>
              <w:jc w:val="both"/>
              <w:rPr>
                <w:rFonts w:hint="eastAsia" w:ascii="Arial" w:hAnsi="Arial"/>
                <w:sz w:val="14"/>
                <w:lang w:eastAsia="zh-CN"/>
              </w:rPr>
            </w:pPr>
            <w:r>
              <w:rPr>
                <w:rFonts w:ascii="Segoe UI Symbol" w:hAnsi="Segoe UI Symbol" w:cs="Segoe UI Symbol"/>
                <w:b/>
                <w:color w:val="000000" w:themeColor="text1"/>
                <w:sz w:val="16"/>
                <w:szCs w:val="16"/>
                <w:lang w:eastAsia="zh-CN"/>
                <w14:textFill>
                  <w14:solidFill>
                    <w14:schemeClr w14:val="tx1"/>
                  </w14:solidFill>
                </w14:textFill>
              </w:rPr>
              <w:t>★</w:t>
            </w:r>
            <w:r>
              <w:rPr>
                <w:rFonts w:hint="eastAsia" w:ascii="Arial" w:hAnsi="Arial"/>
                <w:sz w:val="14"/>
              </w:rPr>
              <w:t>Contact person 联系人</w:t>
            </w:r>
            <w:r>
              <w:rPr>
                <w:rFonts w:hint="eastAsia" w:ascii="Arial" w:hAnsi="Arial"/>
                <w:sz w:val="14"/>
                <w:lang w:eastAsia="zh-CN"/>
              </w:rPr>
              <w:t>：</w:t>
            </w:r>
          </w:p>
        </w:tc>
        <w:tc>
          <w:tcPr>
            <w:tcW w:w="3935" w:type="dxa"/>
            <w:gridSpan w:val="2"/>
            <w:noWrap w:val="0"/>
            <w:vAlign w:val="center"/>
          </w:tcPr>
          <w:p>
            <w:pPr>
              <w:ind w:right="1109" w:rightChars="462"/>
              <w:jc w:val="both"/>
              <w:rPr>
                <w:rFonts w:hint="eastAsia" w:ascii="Arial" w:hAnsi="Arial"/>
                <w:sz w:val="14"/>
                <w:lang w:eastAsia="zh-CN"/>
              </w:rPr>
            </w:pPr>
            <w:r>
              <w:rPr>
                <w:rFonts w:ascii="Segoe UI Symbol" w:hAnsi="Segoe UI Symbol" w:cs="Segoe UI Symbol"/>
                <w:b/>
                <w:color w:val="000000" w:themeColor="text1"/>
                <w:sz w:val="16"/>
                <w:szCs w:val="16"/>
                <w:lang w:eastAsia="zh-CN"/>
                <w14:textFill>
                  <w14:solidFill>
                    <w14:schemeClr w14:val="tx1"/>
                  </w14:solidFill>
                </w14:textFill>
              </w:rPr>
              <w:t>★</w:t>
            </w:r>
            <w:r>
              <w:rPr>
                <w:rFonts w:ascii="Arial" w:hAnsi="Arial"/>
                <w:sz w:val="14"/>
              </w:rPr>
              <w:t xml:space="preserve">Tel/Fax </w:t>
            </w:r>
            <w:r>
              <w:rPr>
                <w:rFonts w:hint="eastAsia" w:ascii="Arial" w:hAnsi="Arial"/>
                <w:sz w:val="14"/>
              </w:rPr>
              <w:t>电话</w:t>
            </w:r>
            <w:r>
              <w:rPr>
                <w:rFonts w:ascii="Arial" w:hAnsi="Arial"/>
                <w:sz w:val="14"/>
              </w:rPr>
              <w:t>/</w:t>
            </w:r>
            <w:r>
              <w:rPr>
                <w:rFonts w:hint="eastAsia" w:ascii="Arial" w:hAnsi="Arial"/>
                <w:sz w:val="14"/>
              </w:rPr>
              <w:t>传真</w:t>
            </w:r>
            <w:r>
              <w:rPr>
                <w:rFonts w:hint="eastAsia" w:ascii="Arial" w:hAnsi="Arial"/>
                <w:sz w:val="14"/>
                <w:lang w:eastAsia="zh-CN"/>
              </w:rPr>
              <w:t>：</w:t>
            </w:r>
          </w:p>
        </w:tc>
        <w:tc>
          <w:tcPr>
            <w:tcW w:w="3098" w:type="dxa"/>
            <w:noWrap w:val="0"/>
            <w:vAlign w:val="center"/>
          </w:tcPr>
          <w:p>
            <w:pPr>
              <w:ind w:right="1109" w:rightChars="462"/>
              <w:jc w:val="both"/>
              <w:rPr>
                <w:rFonts w:hint="eastAsia" w:ascii="Arial" w:hAnsi="Arial"/>
                <w:sz w:val="14"/>
                <w:lang w:eastAsia="zh-CN"/>
              </w:rPr>
            </w:pPr>
            <w:r>
              <w:rPr>
                <w:rFonts w:ascii="Segoe UI Symbol" w:hAnsi="Segoe UI Symbol" w:cs="Segoe UI Symbol"/>
                <w:b/>
                <w:color w:val="000000" w:themeColor="text1"/>
                <w:sz w:val="16"/>
                <w:szCs w:val="16"/>
                <w:lang w:eastAsia="zh-CN"/>
                <w14:textFill>
                  <w14:solidFill>
                    <w14:schemeClr w14:val="tx1"/>
                  </w14:solidFill>
                </w14:textFill>
              </w:rPr>
              <w:t>★</w:t>
            </w:r>
            <w:r>
              <w:rPr>
                <w:rFonts w:ascii="Arial" w:hAnsi="Arial"/>
                <w:sz w:val="14"/>
              </w:rPr>
              <w:t>E-mail</w:t>
            </w:r>
            <w:r>
              <w:rPr>
                <w:rFonts w:hint="eastAsia" w:ascii="Arial" w:hAnsi="Arial"/>
                <w:sz w:val="14"/>
              </w:rPr>
              <w:t>电邮</w:t>
            </w:r>
            <w:r>
              <w:rPr>
                <w:rFonts w:hint="eastAsia" w:ascii="Arial" w:hAnsi="Arial"/>
                <w:sz w:val="1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980" w:type="dxa"/>
            <w:gridSpan w:val="4"/>
            <w:tcBorders>
              <w:bottom w:val="single" w:color="auto" w:sz="4" w:space="0"/>
            </w:tcBorders>
            <w:noWrap w:val="0"/>
            <w:vAlign w:val="center"/>
          </w:tcPr>
          <w:p>
            <w:pPr>
              <w:jc w:val="both"/>
              <w:rPr>
                <w:rFonts w:hint="eastAsia" w:ascii="Arial" w:hAnsi="Arial"/>
                <w:sz w:val="14"/>
                <w:lang w:eastAsia="zh-CN"/>
              </w:rPr>
            </w:pPr>
            <w:r>
              <w:rPr>
                <w:rFonts w:hint="eastAsia" w:ascii="Arial" w:hAnsi="Arial"/>
                <w:sz w:val="14"/>
                <w:lang w:val="en-US" w:eastAsia="zh-CN"/>
              </w:rPr>
              <w:t>*</w:t>
            </w:r>
            <w:r>
              <w:rPr>
                <w:rFonts w:hint="eastAsia" w:ascii="Arial" w:hAnsi="Arial"/>
                <w:sz w:val="14"/>
                <w:lang w:eastAsia="zh-CN"/>
              </w:rPr>
              <w:t>申请人声明：对于本测试申请单项下所产生的测试款项，若本申请人指名的付款人拒绝付款、延迟付款或不正确付款，本申请人将按照贵公司开具的最终收费通知单所载金额无条件及时支付。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gridSpan w:val="2"/>
            <w:noWrap w:val="0"/>
            <w:vAlign w:val="center"/>
          </w:tcPr>
          <w:p>
            <w:pPr>
              <w:jc w:val="both"/>
              <w:rPr>
                <w:rFonts w:hint="eastAsia" w:ascii="Arial" w:hAnsi="Arial"/>
                <w:sz w:val="14"/>
                <w:lang w:eastAsia="zh-CN"/>
              </w:rPr>
            </w:pPr>
            <w:r>
              <w:rPr>
                <w:rFonts w:ascii="Arial" w:hAnsi="Arial"/>
                <w:sz w:val="14"/>
              </w:rPr>
              <w:t xml:space="preserve">Invoice to Applicant </w:t>
            </w:r>
            <w:r>
              <w:rPr>
                <w:rFonts w:hint="eastAsia" w:ascii="Arial" w:hAnsi="Arial"/>
                <w:sz w:val="14"/>
              </w:rPr>
              <w:t>申请</w:t>
            </w:r>
            <w:r>
              <w:rPr>
                <w:rFonts w:hint="eastAsia" w:ascii="Arial" w:hAnsi="Arial"/>
                <w:sz w:val="14"/>
                <w:lang w:eastAsia="zh-CN"/>
              </w:rPr>
              <w:t>公司</w:t>
            </w:r>
            <w:r>
              <w:rPr>
                <w:rFonts w:hint="eastAsia" w:ascii="Arial" w:hAnsi="Arial"/>
                <w:sz w:val="14"/>
              </w:rPr>
              <w:t xml:space="preserve">付款   </w:t>
            </w:r>
            <w:r>
              <w:rPr>
                <w:rFonts w:ascii="Arial" w:hAnsi="Arial"/>
                <w:sz w:val="14"/>
              </w:rPr>
              <w:t xml:space="preserve">  Yes </w:t>
            </w:r>
            <w:r>
              <w:rPr>
                <w:rFonts w:hint="eastAsia" w:ascii="Arial" w:hAnsi="Arial"/>
                <w:sz w:val="14"/>
              </w:rPr>
              <w:t>是□</w:t>
            </w:r>
            <w:r>
              <w:rPr>
                <w:rFonts w:ascii="Arial" w:hAnsi="Arial"/>
                <w:sz w:val="14"/>
              </w:rPr>
              <w:t xml:space="preserve">           No </w:t>
            </w:r>
            <w:r>
              <w:rPr>
                <w:rFonts w:hint="eastAsia" w:ascii="Arial" w:hAnsi="Arial"/>
                <w:sz w:val="14"/>
              </w:rPr>
              <w:t>不是□</w:t>
            </w:r>
          </w:p>
          <w:p>
            <w:pPr>
              <w:ind w:firstLine="2380" w:firstLineChars="1700"/>
              <w:jc w:val="both"/>
              <w:rPr>
                <w:rFonts w:hint="eastAsia" w:ascii="Arial" w:hAnsi="Arial"/>
                <w:sz w:val="14"/>
              </w:rPr>
            </w:pPr>
            <w:r>
              <w:rPr>
                <w:rFonts w:hint="eastAsia" w:ascii="Arial" w:hAnsi="Arial"/>
                <w:sz w:val="14"/>
                <w:lang w:eastAsia="zh-CN"/>
              </w:rPr>
              <w:t>（如勾选No，请填写以下信息）</w:t>
            </w:r>
          </w:p>
        </w:tc>
        <w:tc>
          <w:tcPr>
            <w:tcW w:w="5580" w:type="dxa"/>
            <w:gridSpan w:val="2"/>
            <w:noWrap w:val="0"/>
            <w:vAlign w:val="center"/>
          </w:tcPr>
          <w:p>
            <w:pPr>
              <w:jc w:val="both"/>
              <w:rPr>
                <w:rFonts w:hint="eastAsia" w:ascii="Arial" w:hAnsi="Arial"/>
                <w:sz w:val="14"/>
              </w:rPr>
            </w:pPr>
            <w:r>
              <w:rPr>
                <w:rFonts w:ascii="Arial" w:hAnsi="Arial"/>
                <w:color w:val="000000"/>
                <w:sz w:val="14"/>
              </w:rPr>
              <w:t>Report Title As Applicant</w:t>
            </w:r>
            <w:r>
              <w:rPr>
                <w:rFonts w:hint="eastAsia" w:ascii="Arial" w:hAnsi="Arial"/>
                <w:color w:val="000000"/>
                <w:sz w:val="14"/>
                <w:lang w:eastAsia="zh-CN"/>
              </w:rPr>
              <w:t xml:space="preserve"> Company</w:t>
            </w:r>
            <w:r>
              <w:rPr>
                <w:rFonts w:ascii="Arial" w:hAnsi="Arial"/>
                <w:color w:val="000000"/>
                <w:sz w:val="14"/>
              </w:rPr>
              <w:t xml:space="preserve"> </w:t>
            </w:r>
            <w:r>
              <w:rPr>
                <w:rFonts w:hint="eastAsia" w:ascii="Arial" w:hAnsi="Arial"/>
                <w:color w:val="000000"/>
                <w:sz w:val="14"/>
                <w:lang w:eastAsia="zh-CN"/>
              </w:rPr>
              <w:t>报告抬头为申请公司</w:t>
            </w:r>
            <w:r>
              <w:rPr>
                <w:rFonts w:hint="eastAsia" w:ascii="Arial" w:hAnsi="Arial"/>
                <w:color w:val="FF0000"/>
                <w:sz w:val="14"/>
              </w:rPr>
              <w:t xml:space="preserve"> </w:t>
            </w:r>
            <w:r>
              <w:rPr>
                <w:rFonts w:ascii="Arial" w:hAnsi="Arial"/>
                <w:sz w:val="14"/>
              </w:rPr>
              <w:t xml:space="preserve"> Yes </w:t>
            </w:r>
            <w:r>
              <w:rPr>
                <w:rFonts w:hint="eastAsia" w:ascii="Arial" w:hAnsi="Arial"/>
                <w:sz w:val="14"/>
              </w:rPr>
              <w:t>是</w:t>
            </w:r>
            <w:r>
              <w:rPr>
                <w:rFonts w:ascii="Arial" w:hAnsi="Arial"/>
                <w:sz w:val="14"/>
              </w:rPr>
              <w:t xml:space="preserve"> </w:t>
            </w:r>
            <w:r>
              <w:rPr>
                <w:rFonts w:hint="eastAsia" w:ascii="Arial" w:hAnsi="Arial"/>
                <w:sz w:val="14"/>
              </w:rPr>
              <w:t>□</w:t>
            </w:r>
            <w:r>
              <w:rPr>
                <w:rFonts w:ascii="Arial" w:hAnsi="Arial"/>
                <w:sz w:val="14"/>
              </w:rPr>
              <w:t xml:space="preserve"> </w:t>
            </w:r>
            <w:r>
              <w:rPr>
                <w:rFonts w:hint="eastAsia" w:ascii="Arial" w:hAnsi="Arial"/>
                <w:sz w:val="14"/>
                <w:lang w:eastAsia="zh-CN"/>
              </w:rPr>
              <w:t xml:space="preserve">  </w:t>
            </w:r>
            <w:r>
              <w:rPr>
                <w:rFonts w:ascii="Arial" w:hAnsi="Arial"/>
                <w:sz w:val="14"/>
              </w:rPr>
              <w:t xml:space="preserve">No </w:t>
            </w:r>
            <w:r>
              <w:rPr>
                <w:rFonts w:hint="eastAsia" w:ascii="Arial" w:hAnsi="Arial"/>
                <w:sz w:val="14"/>
              </w:rPr>
              <w:t>不是□</w:t>
            </w:r>
          </w:p>
          <w:p>
            <w:pPr>
              <w:jc w:val="right"/>
              <w:rPr>
                <w:rFonts w:hint="eastAsia" w:ascii="Arial" w:hAnsi="Arial"/>
                <w:sz w:val="14"/>
              </w:rPr>
            </w:pPr>
            <w:r>
              <w:rPr>
                <w:rFonts w:hint="eastAsia" w:ascii="Arial" w:hAnsi="Arial"/>
                <w:sz w:val="14"/>
                <w:lang w:eastAsia="zh-CN"/>
              </w:rPr>
              <w:t>（如勾选No，请填写以下信息）</w:t>
            </w:r>
            <w:r>
              <w:rPr>
                <w:rFonts w:ascii="Arial" w:hAnsi="Arial"/>
                <w:sz w:val="1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00" w:type="dxa"/>
            <w:gridSpan w:val="2"/>
            <w:noWrap w:val="0"/>
            <w:vAlign w:val="center"/>
          </w:tcPr>
          <w:p>
            <w:pPr>
              <w:jc w:val="both"/>
              <w:rPr>
                <w:rFonts w:hint="eastAsia" w:ascii="Arial" w:hAnsi="Arial"/>
                <w:sz w:val="14"/>
              </w:rPr>
            </w:pPr>
            <w:r>
              <w:rPr>
                <w:rFonts w:ascii="Segoe UI Symbol" w:hAnsi="Segoe UI Symbol" w:cs="Segoe UI Symbol"/>
                <w:b/>
                <w:color w:val="000000" w:themeColor="text1"/>
                <w:sz w:val="16"/>
                <w:szCs w:val="16"/>
                <w:lang w:eastAsia="zh-CN"/>
                <w14:textFill>
                  <w14:solidFill>
                    <w14:schemeClr w14:val="tx1"/>
                  </w14:solidFill>
                </w14:textFill>
              </w:rPr>
              <w:t>★</w:t>
            </w:r>
            <w:r>
              <w:rPr>
                <w:rFonts w:ascii="Arial" w:hAnsi="Arial"/>
                <w:sz w:val="14"/>
              </w:rPr>
              <w:t xml:space="preserve">Billing Company </w:t>
            </w:r>
            <w:r>
              <w:rPr>
                <w:rFonts w:hint="eastAsia" w:ascii="Arial" w:hAnsi="Arial"/>
                <w:sz w:val="14"/>
              </w:rPr>
              <w:t>付款公司</w:t>
            </w:r>
            <w:r>
              <w:rPr>
                <w:rFonts w:hint="eastAsia" w:ascii="Arial" w:hAnsi="Arial"/>
                <w:sz w:val="14"/>
                <w:lang w:eastAsia="zh-CN"/>
              </w:rPr>
              <w:t>（中英文）</w:t>
            </w:r>
          </w:p>
        </w:tc>
        <w:tc>
          <w:tcPr>
            <w:tcW w:w="5580" w:type="dxa"/>
            <w:gridSpan w:val="2"/>
            <w:noWrap w:val="0"/>
            <w:vAlign w:val="center"/>
          </w:tcPr>
          <w:p>
            <w:pPr>
              <w:tabs>
                <w:tab w:val="left" w:pos="4767"/>
              </w:tabs>
              <w:jc w:val="both"/>
              <w:rPr>
                <w:rFonts w:ascii="Arial" w:hAnsi="Arial"/>
                <w:sz w:val="14"/>
              </w:rPr>
            </w:pPr>
            <w:r>
              <w:rPr>
                <w:rFonts w:ascii="Arial" w:hAnsi="Arial"/>
                <w:color w:val="000000"/>
                <w:sz w:val="14"/>
              </w:rPr>
              <w:t xml:space="preserve">Company </w:t>
            </w:r>
            <w:r>
              <w:rPr>
                <w:rFonts w:hint="eastAsia" w:ascii="Arial" w:hAnsi="Arial"/>
                <w:color w:val="000000"/>
                <w:sz w:val="14"/>
                <w:lang w:eastAsia="zh-CN"/>
              </w:rPr>
              <w:t>of Report Title报告抬头公司</w:t>
            </w:r>
            <w:r>
              <w:rPr>
                <w:rFonts w:hint="eastAsia" w:ascii="Arial" w:hAnsi="Arial"/>
                <w:sz w:val="14"/>
                <w:lang w:eastAsia="zh-CN"/>
              </w:rPr>
              <w:t>（中英文）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400" w:type="dxa"/>
            <w:gridSpan w:val="2"/>
            <w:noWrap w:val="0"/>
            <w:vAlign w:val="center"/>
          </w:tcPr>
          <w:p>
            <w:pPr>
              <w:jc w:val="both"/>
              <w:rPr>
                <w:rFonts w:hint="eastAsia" w:ascii="Arial" w:hAnsi="Arial"/>
                <w:sz w:val="14"/>
              </w:rPr>
            </w:pPr>
            <w:r>
              <w:rPr>
                <w:rFonts w:ascii="Segoe UI Symbol" w:hAnsi="Segoe UI Symbol" w:cs="Segoe UI Symbol"/>
                <w:b/>
                <w:color w:val="000000" w:themeColor="text1"/>
                <w:sz w:val="16"/>
                <w:szCs w:val="16"/>
                <w:lang w:eastAsia="zh-CN"/>
                <w14:textFill>
                  <w14:solidFill>
                    <w14:schemeClr w14:val="tx1"/>
                  </w14:solidFill>
                </w14:textFill>
              </w:rPr>
              <w:t>★</w:t>
            </w:r>
            <w:r>
              <w:rPr>
                <w:rFonts w:ascii="Arial" w:hAnsi="Arial"/>
                <w:sz w:val="14"/>
                <w:lang w:eastAsia="zh-CN"/>
              </w:rPr>
              <w:t xml:space="preserve">Address </w:t>
            </w:r>
            <w:r>
              <w:rPr>
                <w:rFonts w:hint="eastAsia" w:ascii="Arial" w:hAnsi="Arial"/>
                <w:sz w:val="14"/>
                <w:lang w:eastAsia="zh-CN"/>
              </w:rPr>
              <w:t>地址</w:t>
            </w:r>
            <w:r>
              <w:rPr>
                <w:rFonts w:ascii="Arial" w:hAnsi="Arial"/>
                <w:sz w:val="14"/>
                <w:lang w:eastAsia="zh-CN"/>
              </w:rPr>
              <w:t xml:space="preserve"> </w:t>
            </w:r>
            <w:r>
              <w:rPr>
                <w:rFonts w:hint="eastAsia" w:ascii="Arial" w:hAnsi="Arial"/>
                <w:sz w:val="14"/>
                <w:lang w:eastAsia="zh-CN"/>
              </w:rPr>
              <w:t>（中英文）</w:t>
            </w:r>
          </w:p>
        </w:tc>
        <w:tc>
          <w:tcPr>
            <w:tcW w:w="5580" w:type="dxa"/>
            <w:gridSpan w:val="2"/>
            <w:noWrap w:val="0"/>
            <w:vAlign w:val="center"/>
          </w:tcPr>
          <w:p>
            <w:pPr>
              <w:jc w:val="both"/>
              <w:rPr>
                <w:rFonts w:hint="eastAsia" w:ascii="Arial" w:hAnsi="Arial"/>
                <w:sz w:val="14"/>
              </w:rPr>
            </w:pPr>
            <w:r>
              <w:rPr>
                <w:rFonts w:ascii="Arial" w:hAnsi="Arial"/>
                <w:sz w:val="14"/>
                <w:lang w:eastAsia="zh-CN"/>
              </w:rPr>
              <w:t xml:space="preserve">Address </w:t>
            </w:r>
            <w:r>
              <w:rPr>
                <w:rFonts w:hint="eastAsia" w:ascii="Arial" w:hAnsi="Arial"/>
                <w:sz w:val="14"/>
                <w:lang w:eastAsia="zh-CN"/>
              </w:rPr>
              <w:t>地址</w:t>
            </w:r>
            <w:r>
              <w:rPr>
                <w:rFonts w:ascii="Arial" w:hAnsi="Arial"/>
                <w:sz w:val="14"/>
                <w:lang w:eastAsia="zh-CN"/>
              </w:rPr>
              <w:t xml:space="preserve"> </w:t>
            </w:r>
            <w:r>
              <w:rPr>
                <w:rFonts w:hint="eastAsia" w:ascii="Arial" w:hAnsi="Arial"/>
                <w:sz w:val="14"/>
                <w:lang w:eastAsia="zh-CN"/>
              </w:rPr>
              <w:t>（中英文）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400" w:type="dxa"/>
            <w:gridSpan w:val="2"/>
            <w:noWrap w:val="0"/>
            <w:vAlign w:val="center"/>
          </w:tcPr>
          <w:p>
            <w:pPr>
              <w:jc w:val="both"/>
              <w:rPr>
                <w:rFonts w:hint="eastAsia" w:ascii="Arial" w:hAnsi="Arial" w:eastAsia="宋体"/>
                <w:sz w:val="14"/>
                <w:lang w:eastAsia="zh-CN"/>
              </w:rPr>
            </w:pPr>
            <w:r>
              <w:rPr>
                <w:rFonts w:ascii="Segoe UI Symbol" w:hAnsi="Segoe UI Symbol" w:cs="Segoe UI Symbol"/>
                <w:b/>
                <w:color w:val="000000" w:themeColor="text1"/>
                <w:sz w:val="16"/>
                <w:szCs w:val="16"/>
                <w:lang w:eastAsia="zh-CN"/>
                <w14:textFill>
                  <w14:solidFill>
                    <w14:schemeClr w14:val="tx1"/>
                  </w14:solidFill>
                </w14:textFill>
              </w:rPr>
              <w:t>★</w:t>
            </w:r>
            <w:r>
              <w:rPr>
                <w:rFonts w:ascii="Arial" w:hAnsi="Arial"/>
                <w:sz w:val="14"/>
              </w:rPr>
              <w:t>Contact Person</w:t>
            </w:r>
            <w:r>
              <w:rPr>
                <w:rFonts w:hint="eastAsia" w:ascii="Arial" w:hAnsi="Arial"/>
                <w:sz w:val="14"/>
              </w:rPr>
              <w:t>联系人</w:t>
            </w:r>
            <w:r>
              <w:rPr>
                <w:rFonts w:hint="eastAsia" w:ascii="Arial" w:hAnsi="Arial"/>
                <w:sz w:val="14"/>
                <w:lang w:eastAsia="zh-CN"/>
              </w:rPr>
              <w:t xml:space="preserve">：   </w:t>
            </w:r>
            <w:r>
              <w:rPr>
                <w:rFonts w:hint="eastAsia" w:ascii="Arial" w:hAnsi="Arial"/>
                <w:sz w:val="14"/>
                <w:lang w:val="en-US" w:eastAsia="zh-CN"/>
              </w:rPr>
              <w:t xml:space="preserve">           </w:t>
            </w:r>
            <w:r>
              <w:rPr>
                <w:rFonts w:ascii="Segoe UI Symbol" w:hAnsi="Segoe UI Symbol" w:cs="Segoe UI Symbol"/>
                <w:b/>
                <w:color w:val="000000" w:themeColor="text1"/>
                <w:sz w:val="16"/>
                <w:szCs w:val="16"/>
                <w:lang w:eastAsia="zh-CN"/>
                <w14:textFill>
                  <w14:solidFill>
                    <w14:schemeClr w14:val="tx1"/>
                  </w14:solidFill>
                </w14:textFill>
              </w:rPr>
              <w:t>★</w:t>
            </w:r>
            <w:r>
              <w:rPr>
                <w:rFonts w:hint="eastAsia" w:ascii="Arial" w:hAnsi="Arial"/>
                <w:sz w:val="14"/>
                <w:lang w:val="en-US" w:eastAsia="zh-CN"/>
              </w:rPr>
              <w:t xml:space="preserve"> </w:t>
            </w:r>
            <w:r>
              <w:rPr>
                <w:rFonts w:hint="eastAsia" w:ascii="Arial" w:hAnsi="Arial"/>
                <w:sz w:val="14"/>
              </w:rPr>
              <w:t>Tel/Fax 电话/传真</w:t>
            </w:r>
            <w:r>
              <w:rPr>
                <w:rFonts w:hint="eastAsia" w:ascii="Arial" w:hAnsi="Arial"/>
                <w:sz w:val="14"/>
                <w:lang w:eastAsia="zh-CN"/>
              </w:rPr>
              <w:t>：</w:t>
            </w:r>
          </w:p>
          <w:p>
            <w:pPr>
              <w:jc w:val="both"/>
              <w:rPr>
                <w:rFonts w:hint="eastAsia" w:ascii="Arial" w:hAnsi="Arial"/>
                <w:sz w:val="14"/>
                <w:lang w:eastAsia="zh-CN"/>
              </w:rPr>
            </w:pPr>
            <w:r>
              <w:rPr>
                <w:rFonts w:ascii="Segoe UI Symbol" w:hAnsi="Segoe UI Symbol" w:cs="Segoe UI Symbol"/>
                <w:b/>
                <w:color w:val="000000" w:themeColor="text1"/>
                <w:sz w:val="16"/>
                <w:szCs w:val="16"/>
                <w:lang w:eastAsia="zh-CN"/>
                <w14:textFill>
                  <w14:solidFill>
                    <w14:schemeClr w14:val="tx1"/>
                  </w14:solidFill>
                </w14:textFill>
              </w:rPr>
              <w:t>★</w:t>
            </w:r>
            <w:r>
              <w:rPr>
                <w:rFonts w:hint="eastAsia" w:ascii="Arial" w:hAnsi="Arial"/>
                <w:sz w:val="14"/>
              </w:rPr>
              <w:t>E-</w:t>
            </w:r>
            <w:r>
              <w:rPr>
                <w:rFonts w:ascii="Arial" w:hAnsi="Arial"/>
                <w:sz w:val="14"/>
              </w:rPr>
              <w:t xml:space="preserve">mail </w:t>
            </w:r>
            <w:r>
              <w:rPr>
                <w:rFonts w:hint="eastAsia" w:ascii="Arial" w:hAnsi="Arial"/>
                <w:sz w:val="14"/>
              </w:rPr>
              <w:t>电邮</w:t>
            </w:r>
            <w:r>
              <w:rPr>
                <w:rFonts w:hint="eastAsia" w:ascii="Arial" w:hAnsi="Arial"/>
                <w:sz w:val="14"/>
                <w:lang w:eastAsia="zh-CN"/>
              </w:rPr>
              <w:t xml:space="preserve">：   </w:t>
            </w:r>
          </w:p>
        </w:tc>
        <w:tc>
          <w:tcPr>
            <w:tcW w:w="5580" w:type="dxa"/>
            <w:gridSpan w:val="2"/>
            <w:noWrap w:val="0"/>
            <w:vAlign w:val="center"/>
          </w:tcPr>
          <w:p>
            <w:pPr>
              <w:jc w:val="both"/>
              <w:rPr>
                <w:rFonts w:hint="eastAsia" w:ascii="Arial" w:hAnsi="Arial"/>
                <w:sz w:val="14"/>
                <w:lang w:eastAsia="zh-CN"/>
              </w:rPr>
            </w:pPr>
            <w:r>
              <w:rPr>
                <w:rFonts w:ascii="Arial" w:hAnsi="Arial"/>
                <w:sz w:val="14"/>
              </w:rPr>
              <w:t>Contact Person</w:t>
            </w:r>
            <w:r>
              <w:rPr>
                <w:rFonts w:hint="eastAsia" w:ascii="Arial" w:hAnsi="Arial"/>
                <w:sz w:val="14"/>
              </w:rPr>
              <w:t>联系人</w:t>
            </w:r>
            <w:r>
              <w:rPr>
                <w:rFonts w:hint="eastAsia" w:ascii="Arial" w:hAnsi="Arial"/>
                <w:sz w:val="14"/>
                <w:lang w:eastAsia="zh-CN"/>
              </w:rPr>
              <w:t xml:space="preserve">：  </w:t>
            </w:r>
            <w:r>
              <w:rPr>
                <w:rFonts w:hint="eastAsia" w:ascii="Arial" w:hAnsi="Arial"/>
                <w:sz w:val="14"/>
                <w:lang w:val="en-US" w:eastAsia="zh-CN"/>
              </w:rPr>
              <w:t xml:space="preserve">                       </w:t>
            </w:r>
            <w:r>
              <w:rPr>
                <w:rFonts w:hint="eastAsia" w:ascii="Arial" w:hAnsi="Arial"/>
                <w:sz w:val="14"/>
              </w:rPr>
              <w:t>Tel/Fax 电话/传真</w:t>
            </w:r>
            <w:r>
              <w:rPr>
                <w:rFonts w:hint="eastAsia" w:ascii="Arial" w:hAnsi="Arial"/>
                <w:sz w:val="14"/>
                <w:lang w:eastAsia="zh-CN"/>
              </w:rPr>
              <w:t>：</w:t>
            </w:r>
            <w:r>
              <w:rPr>
                <w:rFonts w:ascii="Arial" w:hAnsi="Arial"/>
                <w:sz w:val="14"/>
              </w:rPr>
              <w:t xml:space="preserve">              </w:t>
            </w:r>
          </w:p>
          <w:p>
            <w:pPr>
              <w:jc w:val="both"/>
              <w:rPr>
                <w:rFonts w:hint="eastAsia" w:ascii="Arial" w:hAnsi="Arial"/>
                <w:sz w:val="14"/>
                <w:lang w:eastAsia="zh-CN"/>
              </w:rPr>
            </w:pPr>
            <w:r>
              <w:rPr>
                <w:rFonts w:hint="eastAsia" w:ascii="Arial" w:hAnsi="Arial"/>
                <w:sz w:val="14"/>
              </w:rPr>
              <w:t>E-</w:t>
            </w:r>
            <w:r>
              <w:rPr>
                <w:rFonts w:ascii="Arial" w:hAnsi="Arial"/>
                <w:sz w:val="14"/>
              </w:rPr>
              <w:t xml:space="preserve">mail </w:t>
            </w:r>
            <w:r>
              <w:rPr>
                <w:rFonts w:hint="eastAsia" w:ascii="Arial" w:hAnsi="Arial"/>
                <w:sz w:val="14"/>
              </w:rPr>
              <w:t>电邮</w:t>
            </w:r>
            <w:r>
              <w:rPr>
                <w:rFonts w:hint="eastAsia" w:ascii="Arial" w:hAnsi="Arial"/>
                <w:sz w:val="14"/>
                <w:lang w:eastAsia="zh-CN"/>
              </w:rPr>
              <w:t xml:space="preserve">：  </w:t>
            </w:r>
          </w:p>
        </w:tc>
      </w:tr>
    </w:tbl>
    <w:p>
      <w:pPr>
        <w:pStyle w:val="4"/>
        <w:jc w:val="both"/>
        <w:rPr>
          <w:rFonts w:hint="eastAsia" w:ascii="Arial" w:hAnsi="Arial" w:eastAsia="黑体"/>
          <w:b w:val="0"/>
          <w:bCs/>
          <w:sz w:val="15"/>
          <w:szCs w:val="16"/>
          <w:highlight w:val="none"/>
        </w:rPr>
      </w:pPr>
      <w:r>
        <w:rPr>
          <w:rFonts w:hint="eastAsia" w:ascii="Arial" w:hAnsi="Arial" w:eastAsia="黑体"/>
          <w:sz w:val="18"/>
          <w:highlight w:val="none"/>
          <w:lang w:val="en-US" w:eastAsia="zh-CN"/>
        </w:rPr>
        <w:t>二、</w:t>
      </w:r>
      <w:r>
        <w:rPr>
          <w:rFonts w:ascii="Arial" w:hAnsi="Arial" w:eastAsia="黑体"/>
          <w:sz w:val="18"/>
          <w:highlight w:val="none"/>
        </w:rPr>
        <w:t>Product Information</w:t>
      </w:r>
      <w:r>
        <w:rPr>
          <w:rFonts w:hint="eastAsia" w:ascii="Arial" w:eastAsia="黑体"/>
          <w:sz w:val="18"/>
          <w:highlight w:val="none"/>
        </w:rPr>
        <w:t>产品信息</w:t>
      </w:r>
      <w:r>
        <w:rPr>
          <w:rFonts w:hint="eastAsia" w:ascii="Arial" w:eastAsia="黑体"/>
          <w:b w:val="0"/>
          <w:bCs/>
          <w:sz w:val="15"/>
          <w:szCs w:val="16"/>
          <w:highlight w:val="none"/>
        </w:rPr>
        <w:t>（</w:t>
      </w:r>
      <w:r>
        <w:rPr>
          <w:rFonts w:hint="eastAsia" w:ascii="Arial" w:eastAsia="黑体"/>
          <w:b w:val="0"/>
          <w:bCs/>
          <w:sz w:val="15"/>
          <w:szCs w:val="16"/>
          <w:highlight w:val="none"/>
          <w:lang w:val="en-US" w:eastAsia="zh-CN"/>
        </w:rPr>
        <w:t>以下</w:t>
      </w:r>
      <w:r>
        <w:rPr>
          <w:rFonts w:hint="eastAsia" w:ascii="Arial" w:eastAsia="黑体"/>
          <w:b w:val="0"/>
          <w:bCs/>
          <w:sz w:val="15"/>
          <w:szCs w:val="16"/>
          <w:highlight w:val="none"/>
        </w:rPr>
        <w:t>信息请英文填写</w:t>
      </w:r>
      <w:r>
        <w:rPr>
          <w:rFonts w:hint="eastAsia" w:ascii="Arial" w:eastAsia="黑体"/>
          <w:b w:val="0"/>
          <w:bCs/>
          <w:sz w:val="15"/>
          <w:szCs w:val="16"/>
          <w:highlight w:val="none"/>
          <w:lang w:eastAsia="zh-CN"/>
        </w:rPr>
        <w:t>，</w:t>
      </w:r>
      <w:r>
        <w:rPr>
          <w:rFonts w:hint="eastAsia" w:ascii="Arial" w:eastAsia="黑体"/>
          <w:b w:val="0"/>
          <w:bCs/>
          <w:sz w:val="15"/>
          <w:szCs w:val="16"/>
          <w:highlight w:val="none"/>
          <w:lang w:val="en-US" w:eastAsia="zh-CN"/>
        </w:rPr>
        <w:t>如出中文报告，则中文填写</w:t>
      </w:r>
      <w:r>
        <w:rPr>
          <w:rFonts w:hint="eastAsia" w:ascii="Arial" w:eastAsia="黑体"/>
          <w:b w:val="0"/>
          <w:bCs/>
          <w:sz w:val="15"/>
          <w:szCs w:val="16"/>
          <w:highlight w:val="none"/>
        </w:rPr>
        <w:t>）</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3090"/>
        <w:gridCol w:w="3510"/>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 w:hRule="atLeast"/>
        </w:trPr>
        <w:tc>
          <w:tcPr>
            <w:tcW w:w="2297" w:type="dxa"/>
            <w:noWrap w:val="0"/>
            <w:vAlign w:val="center"/>
          </w:tcPr>
          <w:p>
            <w:pPr>
              <w:jc w:val="both"/>
              <w:rPr>
                <w:rFonts w:hint="eastAsia" w:ascii="Segoe UI Symbol" w:hAnsi="Segoe UI Symbol" w:eastAsia="宋体" w:cs="Segoe UI Symbol"/>
                <w:b/>
                <w:color w:val="000000" w:themeColor="text1"/>
                <w:sz w:val="16"/>
                <w:szCs w:val="16"/>
                <w:highlight w:val="none"/>
                <w:lang w:val="en-US" w:eastAsia="zh-CN" w:bidi="ar-SA"/>
                <w14:textFill>
                  <w14:solidFill>
                    <w14:schemeClr w14:val="tx1"/>
                  </w14:solidFill>
                </w14:textFill>
              </w:rPr>
            </w:pPr>
            <w:r>
              <w:rPr>
                <w:rFonts w:ascii="Segoe UI Symbol" w:hAnsi="Segoe UI Symbol" w:cs="Segoe UI Symbol"/>
                <w:b/>
                <w:color w:val="000000" w:themeColor="text1"/>
                <w:sz w:val="16"/>
                <w:szCs w:val="16"/>
                <w:highlight w:val="none"/>
                <w:lang w:eastAsia="zh-CN"/>
                <w14:textFill>
                  <w14:solidFill>
                    <w14:schemeClr w14:val="tx1"/>
                  </w14:solidFill>
                </w14:textFill>
              </w:rPr>
              <w:t>★</w:t>
            </w:r>
            <w:r>
              <w:rPr>
                <w:rFonts w:hint="eastAsia" w:ascii="Segoe UI Symbol" w:hAnsi="Segoe UI Symbol" w:cs="Segoe UI Symbol"/>
                <w:b/>
                <w:color w:val="000000" w:themeColor="text1"/>
                <w:sz w:val="16"/>
                <w:szCs w:val="16"/>
                <w:highlight w:val="none"/>
                <w:lang w:val="en-US" w:eastAsia="zh-CN"/>
                <w14:textFill>
                  <w14:solidFill>
                    <w14:schemeClr w14:val="tx1"/>
                  </w14:solidFill>
                </w14:textFill>
              </w:rPr>
              <w:t xml:space="preserve"> </w:t>
            </w:r>
            <w:r>
              <w:rPr>
                <w:rFonts w:hint="eastAsia" w:ascii="Arial" w:hAnsi="Arial" w:eastAsia="宋体" w:cs="Times New Roman"/>
                <w:sz w:val="14"/>
                <w:highlight w:val="none"/>
                <w:lang w:val="en-US" w:eastAsia="zh-CN"/>
              </w:rPr>
              <w:t>Sample Source样品来源</w:t>
            </w:r>
          </w:p>
        </w:tc>
        <w:tc>
          <w:tcPr>
            <w:tcW w:w="8683" w:type="dxa"/>
            <w:gridSpan w:val="3"/>
            <w:noWrap w:val="0"/>
            <w:vAlign w:val="center"/>
          </w:tcPr>
          <w:p>
            <w:pPr>
              <w:spacing w:line="120" w:lineRule="atLeast"/>
              <w:jc w:val="both"/>
              <w:rPr>
                <w:rFonts w:hint="default" w:ascii="Arial" w:hAnsi="Arial" w:eastAsia="宋体" w:cs="Times New Roman"/>
                <w:sz w:val="14"/>
                <w:highlight w:val="none"/>
                <w:lang w:val="en-US" w:eastAsia="zh-CN" w:bidi="ar-SA"/>
              </w:rPr>
            </w:pPr>
            <w:r>
              <w:rPr>
                <w:rFonts w:hint="eastAsia" w:ascii="Arial" w:hAnsi="Arial"/>
                <w:sz w:val="18"/>
                <w:szCs w:val="32"/>
                <w:highlight w:val="none"/>
                <w:lang w:eastAsia="zh-CN"/>
              </w:rPr>
              <w:sym w:font="Wingdings 2" w:char="00A3"/>
            </w:r>
            <w:r>
              <w:rPr>
                <w:rFonts w:hint="eastAsia" w:ascii="Arial" w:hAnsi="Arial"/>
                <w:sz w:val="18"/>
                <w:szCs w:val="32"/>
                <w:highlight w:val="none"/>
                <w:lang w:val="en-US" w:eastAsia="zh-CN"/>
              </w:rPr>
              <w:t xml:space="preserve"> </w:t>
            </w:r>
            <w:r>
              <w:rPr>
                <w:rFonts w:hint="eastAsia" w:ascii="Calibri" w:hAnsi="Calibri" w:cs="Calibri"/>
                <w:b w:val="0"/>
                <w:bCs w:val="0"/>
                <w:color w:val="000000"/>
                <w:sz w:val="16"/>
                <w:szCs w:val="16"/>
                <w:highlight w:val="none"/>
                <w:lang w:eastAsia="zh-CN"/>
              </w:rPr>
              <w:t>Se</w:t>
            </w:r>
            <w:r>
              <w:rPr>
                <w:rFonts w:ascii="Calibri" w:hAnsi="Calibri" w:cs="Calibri"/>
                <w:b w:val="0"/>
                <w:bCs w:val="0"/>
                <w:color w:val="000000"/>
                <w:sz w:val="16"/>
                <w:szCs w:val="16"/>
                <w:highlight w:val="none"/>
                <w:lang w:eastAsia="zh-CN"/>
              </w:rPr>
              <w:t xml:space="preserve">nding by client </w:t>
            </w:r>
            <w:r>
              <w:rPr>
                <w:rFonts w:hint="eastAsia" w:ascii="Calibri" w:hAnsi="Calibri" w:cs="Calibri"/>
                <w:b w:val="0"/>
                <w:bCs w:val="0"/>
                <w:color w:val="000000"/>
                <w:sz w:val="16"/>
                <w:szCs w:val="16"/>
                <w:highlight w:val="none"/>
                <w:lang w:eastAsia="zh-CN"/>
              </w:rPr>
              <w:t>客户寄送</w:t>
            </w:r>
            <w:r>
              <w:rPr>
                <w:rFonts w:hint="eastAsia" w:ascii="Calibri" w:hAnsi="Calibri" w:cs="Calibri"/>
                <w:b w:val="0"/>
                <w:bCs w:val="0"/>
                <w:color w:val="000000"/>
                <w:sz w:val="16"/>
                <w:szCs w:val="16"/>
                <w:highlight w:val="none"/>
                <w:lang w:val="en-US" w:eastAsia="zh-CN"/>
              </w:rPr>
              <w:t xml:space="preserve">          </w:t>
            </w:r>
            <w:r>
              <w:rPr>
                <w:rFonts w:hint="eastAsia" w:ascii="Arial" w:hAnsi="Arial"/>
                <w:sz w:val="18"/>
                <w:szCs w:val="32"/>
                <w:highlight w:val="none"/>
                <w:lang w:eastAsia="zh-CN"/>
              </w:rPr>
              <w:sym w:font="Wingdings 2" w:char="00A3"/>
            </w:r>
            <w:r>
              <w:rPr>
                <w:rFonts w:hint="eastAsia" w:ascii="Arial" w:hAnsi="Arial"/>
                <w:sz w:val="18"/>
                <w:szCs w:val="32"/>
                <w:highlight w:val="none"/>
                <w:lang w:val="en-US" w:eastAsia="zh-CN"/>
              </w:rPr>
              <w:t xml:space="preserve">  </w:t>
            </w:r>
            <w:r>
              <w:rPr>
                <w:rFonts w:hint="eastAsia" w:ascii="Calibri" w:hAnsi="Calibri" w:cs="Calibri"/>
                <w:b w:val="0"/>
                <w:bCs w:val="0"/>
                <w:color w:val="000000"/>
                <w:sz w:val="16"/>
                <w:szCs w:val="16"/>
                <w:highlight w:val="none"/>
                <w:lang w:eastAsia="zh-CN"/>
              </w:rPr>
              <w:t>Sa</w:t>
            </w:r>
            <w:r>
              <w:rPr>
                <w:rFonts w:ascii="Calibri" w:hAnsi="Calibri" w:cs="Calibri"/>
                <w:b w:val="0"/>
                <w:bCs w:val="0"/>
                <w:color w:val="000000"/>
                <w:sz w:val="16"/>
                <w:szCs w:val="16"/>
                <w:highlight w:val="none"/>
              </w:rPr>
              <w:t>mpling by 3</w:t>
            </w:r>
            <w:r>
              <w:rPr>
                <w:rFonts w:ascii="Calibri" w:hAnsi="Calibri" w:cs="Calibri"/>
                <w:b w:val="0"/>
                <w:bCs w:val="0"/>
                <w:color w:val="000000"/>
                <w:sz w:val="16"/>
                <w:szCs w:val="16"/>
                <w:highlight w:val="none"/>
                <w:vertAlign w:val="superscript"/>
              </w:rPr>
              <w:t>rd</w:t>
            </w:r>
            <w:r>
              <w:rPr>
                <w:rFonts w:ascii="Calibri" w:hAnsi="Calibri" w:cs="Calibri"/>
                <w:b w:val="0"/>
                <w:bCs w:val="0"/>
                <w:color w:val="000000"/>
                <w:sz w:val="16"/>
                <w:szCs w:val="16"/>
                <w:highlight w:val="none"/>
              </w:rPr>
              <w:t xml:space="preserve"> party </w:t>
            </w:r>
            <w:r>
              <w:rPr>
                <w:rFonts w:hint="eastAsia" w:ascii="Calibri" w:hAnsi="Calibri" w:cs="Calibri"/>
                <w:b w:val="0"/>
                <w:bCs w:val="0"/>
                <w:color w:val="000000"/>
                <w:sz w:val="16"/>
                <w:szCs w:val="16"/>
                <w:highlight w:val="none"/>
                <w:lang w:eastAsia="zh-CN"/>
              </w:rPr>
              <w:t>第三方抽样</w:t>
            </w:r>
            <w:r>
              <w:rPr>
                <w:rFonts w:hint="eastAsia" w:ascii="Calibri" w:hAnsi="Calibri" w:cs="Calibri"/>
                <w:b w:val="0"/>
                <w:bCs w:val="0"/>
                <w:color w:val="000000"/>
                <w:sz w:val="16"/>
                <w:szCs w:val="16"/>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97" w:type="dxa"/>
            <w:noWrap w:val="0"/>
            <w:vAlign w:val="center"/>
          </w:tcPr>
          <w:p>
            <w:pPr>
              <w:jc w:val="both"/>
              <w:rPr>
                <w:rFonts w:hint="eastAsia" w:ascii="Segoe UI Symbol" w:hAnsi="Segoe UI Symbol" w:eastAsia="宋体" w:cs="Segoe UI Symbol"/>
                <w:b/>
                <w:color w:val="000000" w:themeColor="text1"/>
                <w:sz w:val="16"/>
                <w:szCs w:val="16"/>
                <w:highlight w:val="cyan"/>
                <w:lang w:val="en-US" w:eastAsia="zh-CN" w:bidi="ar-SA"/>
                <w14:textFill>
                  <w14:solidFill>
                    <w14:schemeClr w14:val="tx1"/>
                  </w14:solidFill>
                </w14:textFill>
              </w:rPr>
            </w:pPr>
            <w:r>
              <w:rPr>
                <w:rFonts w:ascii="Segoe UI Symbol" w:hAnsi="Segoe UI Symbol" w:cs="Segoe UI Symbol"/>
                <w:b/>
                <w:color w:val="000000" w:themeColor="text1"/>
                <w:sz w:val="16"/>
                <w:szCs w:val="16"/>
                <w:lang w:eastAsia="zh-CN"/>
                <w14:textFill>
                  <w14:solidFill>
                    <w14:schemeClr w14:val="tx1"/>
                  </w14:solidFill>
                </w14:textFill>
              </w:rPr>
              <w:t>★</w:t>
            </w:r>
            <w:r>
              <w:rPr>
                <w:rFonts w:hint="eastAsia" w:ascii="Segoe UI Symbol" w:hAnsi="Segoe UI Symbol" w:cs="Segoe UI Symbol"/>
                <w:b/>
                <w:color w:val="000000" w:themeColor="text1"/>
                <w:sz w:val="16"/>
                <w:szCs w:val="16"/>
                <w:lang w:val="en-US" w:eastAsia="zh-CN"/>
                <w14:textFill>
                  <w14:solidFill>
                    <w14:schemeClr w14:val="tx1"/>
                  </w14:solidFill>
                </w14:textFill>
              </w:rPr>
              <w:t xml:space="preserve"> </w:t>
            </w:r>
            <w:r>
              <w:rPr>
                <w:rFonts w:ascii="Arial" w:hAnsi="Arial"/>
                <w:sz w:val="14"/>
                <w:lang w:eastAsia="zh-CN"/>
              </w:rPr>
              <w:t>Sample Description</w:t>
            </w:r>
            <w:r>
              <w:rPr>
                <w:rFonts w:hint="eastAsia" w:ascii="Arial" w:hAnsi="Arial"/>
                <w:sz w:val="14"/>
                <w:lang w:eastAsia="zh-CN"/>
              </w:rPr>
              <w:t>样品描述</w:t>
            </w:r>
          </w:p>
        </w:tc>
        <w:tc>
          <w:tcPr>
            <w:tcW w:w="3090" w:type="dxa"/>
            <w:noWrap w:val="0"/>
            <w:vAlign w:val="center"/>
          </w:tcPr>
          <w:p>
            <w:pPr>
              <w:spacing w:line="120" w:lineRule="atLeast"/>
              <w:jc w:val="both"/>
              <w:rPr>
                <w:rFonts w:hint="eastAsia" w:ascii="Arial" w:hAnsi="Arial" w:eastAsia="宋体" w:cs="Times New Roman"/>
                <w:sz w:val="18"/>
                <w:szCs w:val="32"/>
                <w:highlight w:val="cyan"/>
                <w:lang w:val="en-US" w:eastAsia="zh-CN" w:bidi="ar-SA"/>
              </w:rPr>
            </w:pPr>
          </w:p>
        </w:tc>
        <w:tc>
          <w:tcPr>
            <w:tcW w:w="3510" w:type="dxa"/>
            <w:noWrap w:val="0"/>
            <w:vAlign w:val="center"/>
          </w:tcPr>
          <w:p>
            <w:pPr>
              <w:spacing w:line="120" w:lineRule="atLeast"/>
              <w:jc w:val="both"/>
              <w:rPr>
                <w:rFonts w:hint="eastAsia" w:ascii="Arial" w:hAnsi="Arial" w:eastAsia="宋体" w:cs="Times New Roman"/>
                <w:sz w:val="18"/>
                <w:szCs w:val="32"/>
                <w:highlight w:val="cyan"/>
                <w:lang w:val="en-US" w:eastAsia="zh-CN" w:bidi="ar-SA"/>
              </w:rPr>
            </w:pPr>
            <w:r>
              <w:rPr>
                <w:rFonts w:ascii="Segoe UI Symbol" w:hAnsi="Segoe UI Symbol" w:cs="Segoe UI Symbol"/>
                <w:b/>
                <w:color w:val="000000" w:themeColor="text1"/>
                <w:sz w:val="16"/>
                <w:szCs w:val="16"/>
                <w:lang w:eastAsia="zh-CN"/>
                <w14:textFill>
                  <w14:solidFill>
                    <w14:schemeClr w14:val="tx1"/>
                  </w14:solidFill>
                </w14:textFill>
              </w:rPr>
              <w:t>★</w:t>
            </w:r>
            <w:r>
              <w:rPr>
                <w:rFonts w:ascii="Arial" w:hAnsi="Arial" w:cs="Arial"/>
                <w:sz w:val="14"/>
              </w:rPr>
              <w:t>Sample Quantity</w:t>
            </w:r>
            <w:r>
              <w:rPr>
                <w:rFonts w:hint="eastAsia" w:ascii="Arial" w:hAnsi="Arial" w:cs="Arial"/>
                <w:sz w:val="14"/>
              </w:rPr>
              <w:t>样品数</w:t>
            </w:r>
            <w:r>
              <w:rPr>
                <w:rFonts w:hint="eastAsia" w:ascii="Arial" w:hAnsi="Arial" w:cs="Arial"/>
                <w:sz w:val="14"/>
                <w:lang w:eastAsia="zh-CN"/>
              </w:rPr>
              <w:t>量</w:t>
            </w:r>
          </w:p>
        </w:tc>
        <w:tc>
          <w:tcPr>
            <w:tcW w:w="2083" w:type="dxa"/>
            <w:noWrap w:val="0"/>
            <w:vAlign w:val="center"/>
          </w:tcPr>
          <w:p>
            <w:pPr>
              <w:spacing w:line="120" w:lineRule="atLeast"/>
              <w:jc w:val="both"/>
              <w:rPr>
                <w:rFonts w:hint="eastAsia" w:ascii="Arial" w:hAnsi="Arial" w:eastAsia="宋体" w:cs="Times New Roman"/>
                <w:sz w:val="1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rPr>
        <w:tc>
          <w:tcPr>
            <w:tcW w:w="2297" w:type="dxa"/>
            <w:noWrap w:val="0"/>
            <w:vAlign w:val="center"/>
          </w:tcPr>
          <w:p>
            <w:pPr>
              <w:jc w:val="both"/>
              <w:rPr>
                <w:rFonts w:hint="eastAsia" w:ascii="Arial" w:hAnsi="Arial"/>
                <w:sz w:val="14"/>
                <w:lang w:eastAsia="zh-CN"/>
              </w:rPr>
            </w:pPr>
            <w:r>
              <w:rPr>
                <w:rFonts w:ascii="Arial" w:hAnsi="Arial"/>
                <w:sz w:val="14"/>
              </w:rPr>
              <w:t>Pre-Quality Test(Client Name)</w:t>
            </w:r>
          </w:p>
          <w:p>
            <w:pPr>
              <w:jc w:val="both"/>
              <w:rPr>
                <w:rFonts w:hint="default" w:ascii="Arial" w:hAnsi="Arial" w:eastAsia="宋体" w:cs="Times New Roman"/>
                <w:sz w:val="14"/>
                <w:lang w:val="en-US" w:eastAsia="zh-CN" w:bidi="ar-SA"/>
              </w:rPr>
            </w:pPr>
            <w:r>
              <w:rPr>
                <w:rFonts w:hint="eastAsia" w:ascii="Arial" w:hAnsi="Arial"/>
                <w:sz w:val="14"/>
                <w:lang w:val="en-US" w:eastAsia="zh-CN"/>
              </w:rPr>
              <w:t>买家</w:t>
            </w:r>
            <w:r>
              <w:rPr>
                <w:rFonts w:hint="eastAsia" w:ascii="Arial" w:hAnsi="Arial"/>
                <w:sz w:val="14"/>
                <w:lang w:eastAsia="zh-CN"/>
              </w:rPr>
              <w:t>预测试，请注明</w:t>
            </w:r>
            <w:r>
              <w:rPr>
                <w:rFonts w:hint="eastAsia" w:ascii="Arial" w:hAnsi="Arial"/>
                <w:sz w:val="14"/>
                <w:lang w:val="en-US" w:eastAsia="zh-CN"/>
              </w:rPr>
              <w:t>买家名称</w:t>
            </w:r>
          </w:p>
        </w:tc>
        <w:tc>
          <w:tcPr>
            <w:tcW w:w="3090" w:type="dxa"/>
            <w:noWrap w:val="0"/>
            <w:vAlign w:val="center"/>
          </w:tcPr>
          <w:p>
            <w:pPr>
              <w:spacing w:line="120" w:lineRule="atLeast"/>
              <w:jc w:val="both"/>
              <w:rPr>
                <w:rFonts w:hint="eastAsia" w:ascii="Arial" w:hAnsi="Arial" w:eastAsia="宋体" w:cs="Times New Roman"/>
                <w:sz w:val="14"/>
                <w:lang w:val="en-US" w:eastAsia="zh-CN" w:bidi="ar-SA"/>
              </w:rPr>
            </w:pPr>
          </w:p>
        </w:tc>
        <w:tc>
          <w:tcPr>
            <w:tcW w:w="3510" w:type="dxa"/>
            <w:noWrap w:val="0"/>
            <w:vAlign w:val="center"/>
          </w:tcPr>
          <w:p>
            <w:pPr>
              <w:spacing w:line="120" w:lineRule="atLeast"/>
              <w:jc w:val="both"/>
              <w:rPr>
                <w:rFonts w:hint="eastAsia" w:ascii="Arial" w:hAnsi="Arial"/>
                <w:sz w:val="14"/>
                <w:lang w:eastAsia="zh-CN"/>
              </w:rPr>
            </w:pPr>
            <w:r>
              <w:rPr>
                <w:rFonts w:ascii="Arial" w:hAnsi="Arial"/>
                <w:sz w:val="14"/>
              </w:rPr>
              <w:t>If for retest, pls provide previous report no</w:t>
            </w:r>
            <w:r>
              <w:rPr>
                <w:rFonts w:hint="eastAsia" w:ascii="Arial" w:hAnsi="Arial"/>
                <w:sz w:val="14"/>
                <w:lang w:eastAsia="zh-CN"/>
              </w:rPr>
              <w:t>.</w:t>
            </w:r>
          </w:p>
          <w:p>
            <w:pPr>
              <w:spacing w:line="120" w:lineRule="atLeast"/>
              <w:jc w:val="both"/>
              <w:rPr>
                <w:rFonts w:hint="eastAsia" w:ascii="Arial" w:hAnsi="Arial" w:eastAsia="宋体" w:cs="Times New Roman"/>
                <w:sz w:val="14"/>
                <w:lang w:val="en-US" w:eastAsia="zh-CN" w:bidi="ar-SA"/>
              </w:rPr>
            </w:pPr>
            <w:r>
              <w:rPr>
                <w:rFonts w:hint="eastAsia" w:ascii="Arial" w:hAnsi="Arial"/>
                <w:sz w:val="14"/>
                <w:lang w:eastAsia="zh-CN"/>
              </w:rPr>
              <w:t>（如是针对前一次报告的重测，请注明</w:t>
            </w:r>
            <w:r>
              <w:rPr>
                <w:rFonts w:hint="eastAsia" w:ascii="Arial" w:hAnsi="Arial"/>
                <w:sz w:val="14"/>
                <w:lang w:val="en-US" w:eastAsia="zh-CN"/>
              </w:rPr>
              <w:t>之前</w:t>
            </w:r>
            <w:r>
              <w:rPr>
                <w:rFonts w:hint="eastAsia" w:ascii="Arial" w:hAnsi="Arial"/>
                <w:sz w:val="14"/>
                <w:lang w:eastAsia="zh-CN"/>
              </w:rPr>
              <w:t>报告号）</w:t>
            </w:r>
          </w:p>
        </w:tc>
        <w:tc>
          <w:tcPr>
            <w:tcW w:w="2083" w:type="dxa"/>
            <w:noWrap w:val="0"/>
            <w:vAlign w:val="center"/>
          </w:tcPr>
          <w:p>
            <w:pPr>
              <w:spacing w:line="120" w:lineRule="atLeast"/>
              <w:jc w:val="both"/>
              <w:rPr>
                <w:rFonts w:hint="eastAsia" w:ascii="Arial" w:hAnsi="Arial" w:eastAsia="宋体" w:cs="Times New Roman"/>
                <w:sz w:val="1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2297" w:type="dxa"/>
            <w:noWrap w:val="0"/>
            <w:vAlign w:val="center"/>
          </w:tcPr>
          <w:p>
            <w:pPr>
              <w:jc w:val="both"/>
              <w:rPr>
                <w:rFonts w:hint="eastAsia" w:ascii="Arial" w:hAnsi="Arial" w:eastAsia="宋体" w:cs="Times New Roman"/>
                <w:b/>
                <w:sz w:val="14"/>
                <w:lang w:val="en-US" w:eastAsia="en-US" w:bidi="ar-SA"/>
              </w:rPr>
            </w:pPr>
            <w:r>
              <w:rPr>
                <w:rFonts w:ascii="Arial" w:hAnsi="Arial"/>
                <w:sz w:val="14"/>
              </w:rPr>
              <w:t>Color (</w:t>
            </w:r>
            <w:r>
              <w:rPr>
                <w:rFonts w:hint="eastAsia" w:ascii="Arial" w:hAnsi="Arial"/>
                <w:sz w:val="14"/>
              </w:rPr>
              <w:t>颜色</w:t>
            </w:r>
            <w:r>
              <w:rPr>
                <w:rFonts w:ascii="Arial" w:hAnsi="Arial"/>
                <w:sz w:val="14"/>
              </w:rPr>
              <w:t>)</w:t>
            </w:r>
          </w:p>
        </w:tc>
        <w:tc>
          <w:tcPr>
            <w:tcW w:w="3090" w:type="dxa"/>
            <w:noWrap w:val="0"/>
            <w:vAlign w:val="center"/>
          </w:tcPr>
          <w:p>
            <w:pPr>
              <w:jc w:val="both"/>
              <w:rPr>
                <w:rFonts w:hint="eastAsia" w:ascii="Arial" w:hAnsi="Arial" w:eastAsia="宋体" w:cs="Times New Roman"/>
                <w:sz w:val="28"/>
                <w:szCs w:val="28"/>
                <w:lang w:val="en-US" w:eastAsia="zh-CN" w:bidi="ar-SA"/>
              </w:rPr>
            </w:pPr>
          </w:p>
        </w:tc>
        <w:tc>
          <w:tcPr>
            <w:tcW w:w="3510" w:type="dxa"/>
            <w:noWrap w:val="0"/>
            <w:vAlign w:val="center"/>
          </w:tcPr>
          <w:p>
            <w:pPr>
              <w:jc w:val="both"/>
              <w:rPr>
                <w:rFonts w:hint="eastAsia" w:ascii="Arial" w:hAnsi="Arial" w:eastAsia="宋体" w:cs="Arial"/>
                <w:sz w:val="14"/>
                <w:lang w:val="en-US" w:eastAsia="zh-CN" w:bidi="ar-SA"/>
              </w:rPr>
            </w:pPr>
            <w:r>
              <w:rPr>
                <w:rFonts w:hint="eastAsia" w:ascii="Arial" w:hAnsi="Arial"/>
                <w:sz w:val="14"/>
                <w:lang w:eastAsia="zh-CN"/>
              </w:rPr>
              <w:t>Material（材质）</w:t>
            </w:r>
          </w:p>
        </w:tc>
        <w:tc>
          <w:tcPr>
            <w:tcW w:w="2083" w:type="dxa"/>
            <w:noWrap w:val="0"/>
            <w:vAlign w:val="center"/>
          </w:tcPr>
          <w:p>
            <w:pPr>
              <w:jc w:val="both"/>
              <w:rPr>
                <w:rFonts w:hint="eastAsia" w:ascii="Arial" w:hAnsi="Arial"/>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2297" w:type="dxa"/>
            <w:noWrap w:val="0"/>
            <w:vAlign w:val="center"/>
          </w:tcPr>
          <w:p>
            <w:pPr>
              <w:jc w:val="both"/>
              <w:rPr>
                <w:rFonts w:ascii="Arial" w:hAnsi="Arial"/>
                <w:sz w:val="14"/>
              </w:rPr>
            </w:pPr>
            <w:r>
              <w:rPr>
                <w:rFonts w:ascii="Arial" w:hAnsi="Arial"/>
                <w:sz w:val="14"/>
              </w:rPr>
              <w:t>Manufacturer (</w:t>
            </w:r>
            <w:r>
              <w:rPr>
                <w:rFonts w:hint="eastAsia" w:ascii="Arial" w:hAnsi="Arial"/>
                <w:sz w:val="14"/>
              </w:rPr>
              <w:t>制造工厂</w:t>
            </w:r>
            <w:r>
              <w:rPr>
                <w:rFonts w:ascii="Arial" w:hAnsi="Arial"/>
                <w:sz w:val="14"/>
              </w:rPr>
              <w:t>)</w:t>
            </w:r>
          </w:p>
        </w:tc>
        <w:tc>
          <w:tcPr>
            <w:tcW w:w="3090" w:type="dxa"/>
            <w:noWrap w:val="0"/>
            <w:vAlign w:val="center"/>
          </w:tcPr>
          <w:p>
            <w:pPr>
              <w:jc w:val="both"/>
              <w:rPr>
                <w:rFonts w:hint="eastAsia" w:ascii="Arial" w:hAnsi="Arial"/>
                <w:sz w:val="28"/>
                <w:szCs w:val="28"/>
                <w:lang w:eastAsia="zh-CN"/>
              </w:rPr>
            </w:pPr>
          </w:p>
        </w:tc>
        <w:tc>
          <w:tcPr>
            <w:tcW w:w="3510" w:type="dxa"/>
            <w:noWrap w:val="0"/>
            <w:vAlign w:val="center"/>
          </w:tcPr>
          <w:p>
            <w:pPr>
              <w:jc w:val="both"/>
              <w:rPr>
                <w:rFonts w:hint="eastAsia" w:ascii="Arial" w:hAnsi="Arial"/>
                <w:sz w:val="14"/>
                <w:lang w:eastAsia="zh-CN"/>
              </w:rPr>
            </w:pPr>
            <w:r>
              <w:rPr>
                <w:rFonts w:ascii="Arial" w:hAnsi="Arial"/>
                <w:sz w:val="14"/>
              </w:rPr>
              <w:t>Model/Style</w:t>
            </w:r>
            <w:r>
              <w:rPr>
                <w:rFonts w:hint="eastAsia" w:ascii="Arial" w:hAnsi="Arial"/>
                <w:sz w:val="14"/>
                <w:lang w:eastAsia="zh-CN"/>
              </w:rPr>
              <w:t>/SKU#/Item#（型号/款号）</w:t>
            </w:r>
          </w:p>
        </w:tc>
        <w:tc>
          <w:tcPr>
            <w:tcW w:w="2083" w:type="dxa"/>
            <w:noWrap w:val="0"/>
            <w:vAlign w:val="center"/>
          </w:tcPr>
          <w:p>
            <w:pPr>
              <w:jc w:val="both"/>
              <w:rPr>
                <w:rFonts w:hint="eastAsia" w:ascii="Arial" w:hAnsi="Arial"/>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trPr>
        <w:tc>
          <w:tcPr>
            <w:tcW w:w="2297" w:type="dxa"/>
            <w:noWrap w:val="0"/>
            <w:vAlign w:val="center"/>
          </w:tcPr>
          <w:p>
            <w:pPr>
              <w:jc w:val="both"/>
              <w:rPr>
                <w:rFonts w:ascii="Arial" w:hAnsi="Arial"/>
                <w:sz w:val="14"/>
                <w:lang w:val="en-US" w:eastAsia="en-US" w:bidi="ar-SA"/>
              </w:rPr>
            </w:pPr>
            <w:r>
              <w:rPr>
                <w:rFonts w:ascii="Arial" w:hAnsi="Arial"/>
                <w:sz w:val="14"/>
              </w:rPr>
              <w:t>Country of Origin (</w:t>
            </w:r>
            <w:r>
              <w:rPr>
                <w:rFonts w:hint="eastAsia" w:ascii="Arial" w:hAnsi="Arial"/>
                <w:sz w:val="14"/>
              </w:rPr>
              <w:t>原产国</w:t>
            </w:r>
            <w:r>
              <w:rPr>
                <w:rFonts w:ascii="Arial" w:hAnsi="Arial"/>
                <w:sz w:val="14"/>
              </w:rPr>
              <w:t>)</w:t>
            </w:r>
          </w:p>
        </w:tc>
        <w:tc>
          <w:tcPr>
            <w:tcW w:w="3090" w:type="dxa"/>
            <w:noWrap w:val="0"/>
            <w:vAlign w:val="center"/>
          </w:tcPr>
          <w:p>
            <w:pPr>
              <w:jc w:val="both"/>
              <w:rPr>
                <w:rFonts w:hint="eastAsia" w:ascii="Arial" w:hAnsi="Arial"/>
                <w:sz w:val="14"/>
                <w:lang w:val="en-US" w:eastAsia="zh-CN" w:bidi="ar-SA"/>
              </w:rPr>
            </w:pPr>
          </w:p>
        </w:tc>
        <w:tc>
          <w:tcPr>
            <w:tcW w:w="5593" w:type="dxa"/>
            <w:gridSpan w:val="2"/>
            <w:noWrap w:val="0"/>
            <w:vAlign w:val="center"/>
          </w:tcPr>
          <w:p>
            <w:pPr>
              <w:jc w:val="both"/>
              <w:rPr>
                <w:rFonts w:hint="eastAsia" w:ascii="Arial" w:hAnsi="Arial"/>
                <w:sz w:val="14"/>
                <w:lang w:val="en-US" w:eastAsia="en-US" w:bidi="ar-SA"/>
              </w:rPr>
            </w:pPr>
            <w:r>
              <w:rPr>
                <w:rFonts w:ascii="Arial" w:hAnsi="Arial"/>
                <w:sz w:val="14"/>
              </w:rPr>
              <w:t>Country of Destination(</w:t>
            </w:r>
            <w:r>
              <w:rPr>
                <w:rFonts w:hint="eastAsia" w:ascii="Arial" w:hAnsi="Arial"/>
                <w:sz w:val="14"/>
              </w:rPr>
              <w:t>目的国)：</w:t>
            </w:r>
          </w:p>
        </w:tc>
      </w:tr>
    </w:tbl>
    <w:p>
      <w:pPr>
        <w:ind w:right="-221" w:rightChars="-92"/>
        <w:rPr>
          <w:rFonts w:hint="eastAsia" w:ascii="Arial" w:hAnsi="Arial" w:eastAsia="黑体"/>
          <w:color w:val="000000"/>
          <w:sz w:val="18"/>
          <w:highlight w:val="yellow"/>
          <w:lang w:val="en-US" w:eastAsia="zh-CN"/>
        </w:rPr>
      </w:pPr>
      <w:r>
        <w:rPr>
          <w:rFonts w:hint="eastAsia" w:ascii="Arial" w:hAnsi="Arial" w:eastAsia="黑体" w:cs="Times New Roman"/>
          <w:b/>
          <w:kern w:val="2"/>
          <w:sz w:val="18"/>
          <w:lang w:val="en-US" w:eastAsia="zh-CN" w:bidi="ar-SA"/>
        </w:rPr>
        <w:t>三、</w:t>
      </w:r>
      <w:r>
        <w:rPr>
          <w:rFonts w:ascii="Arial" w:hAnsi="Arial" w:eastAsia="黑体" w:cs="Times New Roman"/>
          <w:b/>
          <w:kern w:val="2"/>
          <w:sz w:val="18"/>
          <w:lang w:val="en-US" w:eastAsia="zh-CN" w:bidi="ar-SA"/>
        </w:rPr>
        <w:t>Requested Test</w:t>
      </w:r>
      <w:r>
        <w:rPr>
          <w:rFonts w:hint="eastAsia" w:ascii="Arial" w:hAnsi="Arial" w:eastAsia="黑体" w:cs="Times New Roman"/>
          <w:b/>
          <w:kern w:val="2"/>
          <w:sz w:val="18"/>
          <w:lang w:val="en-US" w:eastAsia="zh-CN" w:bidi="ar-SA"/>
        </w:rPr>
        <w:t xml:space="preserve"> Item </w:t>
      </w:r>
      <w:r>
        <w:rPr>
          <w:rFonts w:ascii="Arial" w:hAnsi="Arial" w:eastAsia="黑体" w:cs="Times New Roman"/>
          <w:b/>
          <w:kern w:val="2"/>
          <w:sz w:val="18"/>
          <w:lang w:val="en-US" w:eastAsia="zh-CN" w:bidi="ar-SA"/>
        </w:rPr>
        <w:t>and Requirement</w:t>
      </w:r>
      <w:r>
        <w:rPr>
          <w:rFonts w:hint="eastAsia" w:ascii="Arial" w:hAnsi="Arial" w:eastAsia="黑体" w:cs="Times New Roman"/>
          <w:b/>
          <w:kern w:val="2"/>
          <w:sz w:val="18"/>
          <w:lang w:val="en-US" w:eastAsia="zh-CN" w:bidi="ar-SA"/>
        </w:rPr>
        <w:t>测试项目和要求</w:t>
      </w:r>
    </w:p>
    <w:p>
      <w:pPr>
        <w:rPr>
          <w:rFonts w:hint="eastAsia" w:ascii="Arial" w:hAnsi="Arial" w:eastAsia="宋体" w:cs="Times New Roman"/>
          <w:b/>
          <w:sz w:val="16"/>
          <w:lang w:val="en-US" w:eastAsia="zh-CN"/>
        </w:rPr>
        <w:sectPr>
          <w:headerReference r:id="rId3" w:type="default"/>
          <w:footerReference r:id="rId4" w:type="default"/>
          <w:pgSz w:w="12240" w:h="15840"/>
          <w:pgMar w:top="1620" w:right="540" w:bottom="1000" w:left="540" w:header="360" w:footer="397" w:gutter="0"/>
          <w:pgBorders>
            <w:top w:val="single" w:color="auto" w:sz="4" w:space="1"/>
            <w:left w:val="single" w:color="auto" w:sz="4" w:space="4"/>
            <w:bottom w:val="single" w:color="auto" w:sz="4" w:space="1"/>
            <w:right w:val="single" w:color="auto" w:sz="4" w:space="4"/>
          </w:pgBorders>
          <w:cols w:space="720" w:num="1"/>
          <w:docGrid w:linePitch="360" w:charSpace="0"/>
        </w:sectPr>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0"/>
        <w:gridCol w:w="3586"/>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 w:hRule="atLeast"/>
        </w:trPr>
        <w:tc>
          <w:tcPr>
            <w:tcW w:w="10980" w:type="dxa"/>
            <w:gridSpan w:val="3"/>
            <w:noWrap w:val="0"/>
            <w:vAlign w:val="top"/>
          </w:tcPr>
          <w:p>
            <w:pPr>
              <w:rPr>
                <w:rFonts w:hint="eastAsia" w:ascii="Arial" w:hAnsi="Arial"/>
                <w:b w:val="0"/>
                <w:bCs/>
                <w:sz w:val="16"/>
                <w:highlight w:val="none"/>
                <w:lang w:val="en-US" w:eastAsia="zh-CN" w:bidi="ar-SA"/>
              </w:rPr>
            </w:pPr>
            <w:r>
              <w:rPr>
                <w:rFonts w:hint="eastAsia" w:ascii="Arial" w:hAnsi="Arial" w:eastAsia="宋体" w:cs="Times New Roman"/>
                <w:b/>
                <w:sz w:val="16"/>
                <w:lang w:val="en-US" w:eastAsia="zh-CN"/>
              </w:rPr>
              <w:t xml:space="preserve">1.Analytical Testing化学测试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5400" w:type="dxa"/>
            <w:noWrap w:val="0"/>
            <w:vAlign w:val="top"/>
          </w:tcPr>
          <w:p>
            <w:pPr>
              <w:numPr>
                <w:ilvl w:val="0"/>
                <w:numId w:val="0"/>
              </w:numPr>
              <w:ind w:left="0" w:leftChars="0" w:firstLine="0" w:firstLineChars="0"/>
              <w:rPr>
                <w:rFonts w:hint="eastAsia" w:ascii="Arial" w:hAnsi="Arial"/>
                <w:b w:val="0"/>
                <w:bCs/>
                <w:sz w:val="14"/>
                <w:szCs w:val="22"/>
                <w:highlight w:val="none"/>
                <w:lang w:val="en-US" w:eastAsia="zh-CN" w:bidi="ar-SA"/>
              </w:rPr>
            </w:pPr>
            <w:r>
              <w:rPr>
                <w:rFonts w:hint="eastAsia" w:ascii="Arial" w:hAnsi="Arial"/>
                <w:b w:val="0"/>
                <w:bCs/>
                <w:sz w:val="16"/>
                <w:szCs w:val="22"/>
                <w:highlight w:val="none"/>
                <w:lang w:val="en-US" w:eastAsia="zh-CN"/>
              </w:rPr>
              <w:t>Inorganic无机化学测试</w:t>
            </w:r>
          </w:p>
        </w:tc>
        <w:tc>
          <w:tcPr>
            <w:tcW w:w="5580" w:type="dxa"/>
            <w:gridSpan w:val="2"/>
            <w:noWrap w:val="0"/>
            <w:vAlign w:val="top"/>
          </w:tcPr>
          <w:p>
            <w:pPr>
              <w:rPr>
                <w:rFonts w:hint="eastAsia" w:ascii="Arial" w:hAnsi="Arial"/>
                <w:b w:val="0"/>
                <w:bCs/>
                <w:sz w:val="16"/>
                <w:highlight w:val="none"/>
                <w:lang w:val="en-US" w:eastAsia="zh-CN" w:bidi="ar-SA"/>
              </w:rPr>
            </w:pPr>
            <w:r>
              <w:rPr>
                <w:rFonts w:hint="eastAsia" w:ascii="Arial" w:hAnsi="Arial"/>
                <w:b w:val="0"/>
                <w:bCs/>
                <w:sz w:val="16"/>
                <w:szCs w:val="22"/>
                <w:highlight w:val="none"/>
                <w:lang w:val="en-US" w:eastAsia="zh-CN"/>
              </w:rPr>
              <w:t>Organic有机化学测试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5400" w:type="dxa"/>
            <w:noWrap w:val="0"/>
            <w:vAlign w:val="center"/>
          </w:tcPr>
          <w:p>
            <w:pPr>
              <w:numPr>
                <w:ilvl w:val="0"/>
                <w:numId w:val="0"/>
              </w:numPr>
              <w:ind w:left="0" w:leftChars="0" w:firstLine="0" w:firstLineChars="0"/>
              <w:jc w:val="both"/>
              <w:rPr>
                <w:rFonts w:hint="eastAsia" w:ascii="Arial" w:hAnsi="Arial"/>
                <w:sz w:val="14"/>
                <w:szCs w:val="22"/>
                <w:highlight w:val="none"/>
                <w:lang w:eastAsia="zh-CN"/>
              </w:rPr>
            </w:pPr>
            <w:r>
              <w:rPr>
                <w:rFonts w:hint="eastAsia" w:ascii="Arial" w:hAnsi="Arial"/>
                <w:sz w:val="14"/>
                <w:szCs w:val="22"/>
                <w:highlight w:val="none"/>
                <w:lang w:eastAsia="zh-CN"/>
              </w:rPr>
              <w:sym w:font="Wingdings 2" w:char="00A3"/>
            </w:r>
            <w:r>
              <w:rPr>
                <w:rFonts w:hint="eastAsia" w:ascii="Arial" w:hAnsi="Arial"/>
                <w:sz w:val="14"/>
                <w:szCs w:val="22"/>
                <w:highlight w:val="none"/>
                <w:lang w:val="en-US" w:eastAsia="zh-CN"/>
              </w:rPr>
              <w:t xml:space="preserve"> Total L</w:t>
            </w:r>
            <w:r>
              <w:rPr>
                <w:rFonts w:hint="eastAsia" w:ascii="Arial" w:hAnsi="Arial"/>
                <w:sz w:val="14"/>
                <w:szCs w:val="22"/>
                <w:highlight w:val="none"/>
                <w:lang w:eastAsia="zh-CN"/>
              </w:rPr>
              <w:t>ead content in surface coating</w:t>
            </w:r>
            <w:r>
              <w:rPr>
                <w:rFonts w:hint="eastAsia" w:ascii="Arial" w:hAnsi="Arial"/>
                <w:sz w:val="14"/>
                <w:szCs w:val="22"/>
                <w:highlight w:val="none"/>
                <w:lang w:val="en-US" w:eastAsia="zh-CN"/>
              </w:rPr>
              <w:t>; Method:</w:t>
            </w:r>
          </w:p>
        </w:tc>
        <w:tc>
          <w:tcPr>
            <w:tcW w:w="5580" w:type="dxa"/>
            <w:gridSpan w:val="2"/>
            <w:noWrap w:val="0"/>
            <w:vAlign w:val="center"/>
          </w:tcPr>
          <w:p>
            <w:pPr>
              <w:jc w:val="both"/>
              <w:rPr>
                <w:rFonts w:hint="eastAsia" w:ascii="Arial" w:hAnsi="Arial"/>
                <w:sz w:val="14"/>
                <w:szCs w:val="22"/>
                <w:highlight w:val="none"/>
                <w:lang w:eastAsia="zh-CN"/>
              </w:rPr>
            </w:pPr>
            <w:r>
              <w:rPr>
                <w:rFonts w:hint="eastAsia" w:ascii="Arial" w:hAnsi="Arial"/>
                <w:sz w:val="14"/>
                <w:szCs w:val="22"/>
                <w:highlight w:val="none"/>
                <w:lang w:eastAsia="zh-CN"/>
              </w:rPr>
              <w:sym w:font="Wingdings 2" w:char="00A3"/>
            </w:r>
            <w:r>
              <w:rPr>
                <w:rFonts w:hint="eastAsia" w:ascii="Arial" w:hAnsi="Arial"/>
                <w:sz w:val="14"/>
                <w:szCs w:val="22"/>
                <w:highlight w:val="none"/>
                <w:lang w:val="en-US" w:eastAsia="zh-CN"/>
              </w:rPr>
              <w:t xml:space="preserve"> Phthalate content;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5400" w:type="dxa"/>
            <w:noWrap w:val="0"/>
            <w:vAlign w:val="center"/>
          </w:tcPr>
          <w:p>
            <w:pPr>
              <w:jc w:val="both"/>
              <w:rPr>
                <w:rFonts w:hint="default" w:ascii="Arial" w:hAnsi="Arial"/>
                <w:sz w:val="14"/>
                <w:szCs w:val="22"/>
                <w:highlight w:val="none"/>
                <w:lang w:val="en-US" w:eastAsia="zh-CN"/>
              </w:rPr>
            </w:pPr>
            <w:r>
              <w:rPr>
                <w:rFonts w:hint="eastAsia" w:ascii="Arial" w:hAnsi="Arial"/>
                <w:sz w:val="14"/>
                <w:szCs w:val="22"/>
                <w:highlight w:val="none"/>
                <w:lang w:eastAsia="zh-CN"/>
              </w:rPr>
              <w:sym w:font="Wingdings 2" w:char="00A3"/>
            </w:r>
            <w:r>
              <w:rPr>
                <w:rFonts w:hint="eastAsia" w:ascii="Arial" w:hAnsi="Arial"/>
                <w:sz w:val="14"/>
                <w:szCs w:val="22"/>
                <w:highlight w:val="none"/>
                <w:lang w:val="en-US" w:eastAsia="zh-CN"/>
              </w:rPr>
              <w:t xml:space="preserve"> Total </w:t>
            </w:r>
            <w:r>
              <w:rPr>
                <w:rFonts w:hint="eastAsia" w:ascii="Arial" w:hAnsi="Arial"/>
                <w:sz w:val="14"/>
                <w:szCs w:val="22"/>
                <w:highlight w:val="none"/>
                <w:lang w:eastAsia="zh-CN"/>
              </w:rPr>
              <w:t xml:space="preserve">lead content in </w:t>
            </w:r>
            <w:r>
              <w:rPr>
                <w:rFonts w:hint="eastAsia" w:ascii="Arial" w:hAnsi="Arial"/>
                <w:sz w:val="14"/>
                <w:szCs w:val="22"/>
                <w:highlight w:val="none"/>
                <w:lang w:val="en-US" w:eastAsia="zh-CN"/>
              </w:rPr>
              <w:t>substrate; Method:</w:t>
            </w:r>
          </w:p>
        </w:tc>
        <w:tc>
          <w:tcPr>
            <w:tcW w:w="5580" w:type="dxa"/>
            <w:gridSpan w:val="2"/>
            <w:noWrap w:val="0"/>
            <w:vAlign w:val="center"/>
          </w:tcPr>
          <w:p>
            <w:pPr>
              <w:jc w:val="both"/>
              <w:rPr>
                <w:rFonts w:hint="default" w:ascii="Arial" w:hAnsi="Arial" w:eastAsia="宋体"/>
                <w:sz w:val="14"/>
                <w:highlight w:val="none"/>
                <w:lang w:val="en-US" w:eastAsia="zh-CN"/>
              </w:rPr>
            </w:pPr>
            <w:r>
              <w:rPr>
                <w:rFonts w:hint="eastAsia" w:ascii="Arial" w:hAnsi="Arial"/>
                <w:sz w:val="14"/>
                <w:szCs w:val="22"/>
                <w:highlight w:val="none"/>
                <w:lang w:eastAsia="zh-CN"/>
              </w:rPr>
              <w:sym w:font="Wingdings 2" w:char="00A3"/>
            </w:r>
            <w:r>
              <w:rPr>
                <w:rFonts w:hint="eastAsia" w:ascii="Arial" w:hAnsi="Arial"/>
                <w:sz w:val="14"/>
                <w:szCs w:val="22"/>
                <w:highlight w:val="none"/>
                <w:lang w:val="en-US" w:eastAsia="zh-CN"/>
              </w:rPr>
              <w:t xml:space="preserve"> </w:t>
            </w:r>
            <w:r>
              <w:rPr>
                <w:rFonts w:hint="eastAsia" w:ascii="Arial" w:hAnsi="Arial"/>
                <w:sz w:val="14"/>
                <w:highlight w:val="none"/>
              </w:rPr>
              <w:t>AZO Dyes</w:t>
            </w:r>
            <w:r>
              <w:rPr>
                <w:rFonts w:hint="eastAsia" w:ascii="Arial" w:hAnsi="Arial" w:eastAsia="宋体"/>
                <w:sz w:val="14"/>
                <w:highlight w:val="none"/>
                <w:lang w:val="en-US" w:eastAsia="zh-CN"/>
              </w:rPr>
              <w:t xml:space="preserve">; </w:t>
            </w:r>
            <w:r>
              <w:rPr>
                <w:rFonts w:hint="eastAsia" w:ascii="Arial" w:hAnsi="Arial"/>
                <w:sz w:val="14"/>
                <w:szCs w:val="22"/>
                <w:highlight w:val="none"/>
                <w:lang w:val="en-US" w:eastAsia="zh-CN"/>
              </w:rPr>
              <w:t>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5400" w:type="dxa"/>
            <w:noWrap w:val="0"/>
            <w:vAlign w:val="center"/>
          </w:tcPr>
          <w:p>
            <w:pPr>
              <w:jc w:val="both"/>
              <w:rPr>
                <w:rFonts w:hint="eastAsia" w:ascii="Arial" w:hAnsi="Arial"/>
                <w:bCs/>
                <w:sz w:val="16"/>
                <w:highlight w:val="none"/>
                <w:lang w:eastAsia="zh-CN"/>
              </w:rPr>
            </w:pPr>
            <w:r>
              <w:rPr>
                <w:rFonts w:hint="eastAsia" w:ascii="Arial" w:hAnsi="Arial"/>
                <w:sz w:val="14"/>
                <w:szCs w:val="22"/>
                <w:highlight w:val="none"/>
                <w:lang w:eastAsia="zh-CN"/>
              </w:rPr>
              <w:sym w:font="Wingdings 2" w:char="00A3"/>
            </w:r>
            <w:r>
              <w:rPr>
                <w:rFonts w:hint="eastAsia" w:ascii="Arial" w:hAnsi="Arial"/>
                <w:sz w:val="14"/>
                <w:szCs w:val="22"/>
                <w:highlight w:val="none"/>
                <w:lang w:val="en-US" w:eastAsia="zh-CN"/>
              </w:rPr>
              <w:t xml:space="preserve"> Heavy metal content </w:t>
            </w:r>
            <w:r>
              <w:rPr>
                <w:rFonts w:hint="eastAsia" w:ascii="Arial" w:hAnsi="Arial"/>
                <w:sz w:val="14"/>
                <w:szCs w:val="22"/>
                <w:highlight w:val="none"/>
                <w:lang w:eastAsia="zh-CN"/>
              </w:rPr>
              <w:t>in surface coating</w:t>
            </w:r>
            <w:r>
              <w:rPr>
                <w:rFonts w:hint="eastAsia" w:ascii="Arial" w:hAnsi="Arial"/>
                <w:sz w:val="14"/>
                <w:szCs w:val="22"/>
                <w:highlight w:val="none"/>
                <w:lang w:val="en-US" w:eastAsia="zh-CN"/>
              </w:rPr>
              <w:t>; Method:</w:t>
            </w:r>
          </w:p>
        </w:tc>
        <w:tc>
          <w:tcPr>
            <w:tcW w:w="5580" w:type="dxa"/>
            <w:gridSpan w:val="2"/>
            <w:noWrap w:val="0"/>
            <w:vAlign w:val="center"/>
          </w:tcPr>
          <w:p>
            <w:pPr>
              <w:jc w:val="both"/>
              <w:rPr>
                <w:rFonts w:hint="default" w:ascii="Arial" w:hAnsi="Arial"/>
                <w:sz w:val="14"/>
                <w:highlight w:val="none"/>
                <w:lang w:val="en-US"/>
              </w:rPr>
            </w:pPr>
            <w:r>
              <w:rPr>
                <w:rFonts w:hint="eastAsia" w:ascii="Arial" w:hAnsi="Arial"/>
                <w:sz w:val="14"/>
                <w:szCs w:val="22"/>
                <w:highlight w:val="none"/>
                <w:lang w:eastAsia="zh-CN"/>
              </w:rPr>
              <w:sym w:font="Wingdings 2" w:char="00A3"/>
            </w:r>
            <w:r>
              <w:rPr>
                <w:rFonts w:hint="eastAsia" w:ascii="Arial" w:hAnsi="Arial"/>
                <w:sz w:val="14"/>
                <w:szCs w:val="22"/>
                <w:highlight w:val="none"/>
                <w:lang w:val="en-US" w:eastAsia="zh-CN"/>
              </w:rPr>
              <w:t xml:space="preserve"> pH value;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5400" w:type="dxa"/>
            <w:noWrap w:val="0"/>
            <w:vAlign w:val="center"/>
          </w:tcPr>
          <w:p>
            <w:pPr>
              <w:jc w:val="both"/>
              <w:rPr>
                <w:rFonts w:hint="default" w:ascii="Arial" w:hAnsi="Arial"/>
                <w:sz w:val="14"/>
                <w:szCs w:val="22"/>
                <w:highlight w:val="none"/>
                <w:lang w:val="en-US" w:eastAsia="zh-CN"/>
              </w:rPr>
            </w:pPr>
            <w:r>
              <w:rPr>
                <w:rFonts w:hint="eastAsia" w:ascii="Arial" w:hAnsi="Arial"/>
                <w:sz w:val="14"/>
                <w:szCs w:val="22"/>
                <w:highlight w:val="none"/>
                <w:lang w:eastAsia="zh-CN"/>
              </w:rPr>
              <w:sym w:font="Wingdings 2" w:char="00A3"/>
            </w:r>
            <w:r>
              <w:rPr>
                <w:rFonts w:hint="eastAsia" w:ascii="Arial" w:hAnsi="Arial"/>
                <w:sz w:val="14"/>
                <w:szCs w:val="22"/>
                <w:highlight w:val="none"/>
                <w:lang w:val="en-US" w:eastAsia="zh-CN"/>
              </w:rPr>
              <w:t xml:space="preserve"> Heavy metal </w:t>
            </w:r>
            <w:r>
              <w:rPr>
                <w:rFonts w:hint="eastAsia" w:ascii="Arial" w:hAnsi="Arial"/>
                <w:sz w:val="14"/>
                <w:szCs w:val="22"/>
                <w:highlight w:val="none"/>
                <w:lang w:eastAsia="zh-CN"/>
              </w:rPr>
              <w:t xml:space="preserve">content in </w:t>
            </w:r>
            <w:r>
              <w:rPr>
                <w:rFonts w:hint="eastAsia" w:ascii="Arial" w:hAnsi="Arial"/>
                <w:sz w:val="14"/>
                <w:szCs w:val="22"/>
                <w:highlight w:val="none"/>
                <w:lang w:val="en-US" w:eastAsia="zh-CN"/>
              </w:rPr>
              <w:t>substrate; Method:</w:t>
            </w:r>
          </w:p>
        </w:tc>
        <w:tc>
          <w:tcPr>
            <w:tcW w:w="5580" w:type="dxa"/>
            <w:gridSpan w:val="2"/>
            <w:noWrap w:val="0"/>
            <w:vAlign w:val="center"/>
          </w:tcPr>
          <w:p>
            <w:pPr>
              <w:jc w:val="both"/>
              <w:rPr>
                <w:rFonts w:hint="eastAsia" w:ascii="Arial" w:hAnsi="Arial"/>
                <w:sz w:val="14"/>
                <w:highlight w:val="none"/>
              </w:rPr>
            </w:pPr>
            <w:r>
              <w:rPr>
                <w:rFonts w:hint="eastAsia" w:ascii="Arial" w:hAnsi="Arial"/>
                <w:sz w:val="14"/>
                <w:szCs w:val="22"/>
                <w:highlight w:val="none"/>
                <w:lang w:eastAsia="zh-CN"/>
              </w:rPr>
              <w:sym w:font="Wingdings 2" w:char="00A3"/>
            </w:r>
            <w:r>
              <w:rPr>
                <w:rFonts w:hint="eastAsia" w:ascii="Arial" w:hAnsi="Arial"/>
                <w:sz w:val="14"/>
                <w:szCs w:val="22"/>
                <w:highlight w:val="none"/>
                <w:lang w:val="en-US" w:eastAsia="zh-CN"/>
              </w:rPr>
              <w:t xml:space="preserve"> Formaldehyde;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5400" w:type="dxa"/>
            <w:noWrap w:val="0"/>
            <w:vAlign w:val="center"/>
          </w:tcPr>
          <w:p>
            <w:pPr>
              <w:jc w:val="both"/>
              <w:rPr>
                <w:rFonts w:hint="eastAsia" w:ascii="Arial" w:hAnsi="Arial"/>
                <w:sz w:val="14"/>
                <w:szCs w:val="22"/>
                <w:highlight w:val="none"/>
                <w:lang w:eastAsia="zh-CN"/>
              </w:rPr>
            </w:pPr>
            <w:r>
              <w:rPr>
                <w:rFonts w:hint="eastAsia" w:ascii="Arial" w:hAnsi="Arial"/>
                <w:sz w:val="14"/>
                <w:szCs w:val="22"/>
                <w:highlight w:val="none"/>
                <w:lang w:val="fr-FR" w:eastAsia="zh-CN"/>
              </w:rPr>
              <w:sym w:font="Wingdings 2" w:char="00A3"/>
            </w:r>
            <w:r>
              <w:rPr>
                <w:rFonts w:hint="eastAsia" w:ascii="Arial" w:hAnsi="Arial"/>
                <w:sz w:val="14"/>
                <w:szCs w:val="22"/>
                <w:highlight w:val="none"/>
                <w:lang w:val="fr-FR" w:eastAsia="zh-CN"/>
              </w:rPr>
              <w:t>Total Cadmium Content</w:t>
            </w:r>
            <w:r>
              <w:rPr>
                <w:rFonts w:hint="eastAsia" w:ascii="Arial" w:hAnsi="Arial"/>
                <w:sz w:val="14"/>
                <w:szCs w:val="22"/>
                <w:highlight w:val="none"/>
                <w:lang w:val="en-US" w:eastAsia="zh-CN"/>
              </w:rPr>
              <w:t>; Method:</w:t>
            </w:r>
          </w:p>
        </w:tc>
        <w:tc>
          <w:tcPr>
            <w:tcW w:w="5580" w:type="dxa"/>
            <w:gridSpan w:val="2"/>
            <w:noWrap w:val="0"/>
            <w:vAlign w:val="center"/>
          </w:tcPr>
          <w:p>
            <w:pPr>
              <w:jc w:val="both"/>
              <w:rPr>
                <w:rFonts w:hint="eastAsia" w:ascii="Arial" w:hAnsi="Arial"/>
                <w:sz w:val="14"/>
                <w:highlight w:val="none"/>
              </w:rPr>
            </w:pPr>
            <w:r>
              <w:rPr>
                <w:rFonts w:hint="eastAsia" w:ascii="Arial" w:hAnsi="Arial"/>
                <w:sz w:val="14"/>
                <w:szCs w:val="22"/>
                <w:highlight w:val="none"/>
                <w:lang w:eastAsia="zh-CN"/>
              </w:rPr>
              <w:sym w:font="Wingdings 2" w:char="00A3"/>
            </w:r>
            <w:r>
              <w:rPr>
                <w:rFonts w:hint="eastAsia" w:ascii="Arial" w:hAnsi="Arial"/>
                <w:sz w:val="14"/>
                <w:szCs w:val="22"/>
                <w:highlight w:val="none"/>
                <w:lang w:val="en-US" w:eastAsia="zh-CN"/>
              </w:rPr>
              <w:t xml:space="preserve"> Flame Retardant;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400" w:type="dxa"/>
            <w:noWrap w:val="0"/>
            <w:vAlign w:val="center"/>
          </w:tcPr>
          <w:p>
            <w:pPr>
              <w:numPr>
                <w:ilvl w:val="0"/>
                <w:numId w:val="0"/>
              </w:numPr>
              <w:rPr>
                <w:rFonts w:hint="eastAsia" w:ascii="Arial" w:hAnsi="Arial"/>
                <w:b/>
                <w:sz w:val="16"/>
                <w:lang w:eastAsia="zh-CN"/>
              </w:rPr>
            </w:pPr>
            <w:r>
              <w:rPr>
                <w:rFonts w:hint="eastAsia" w:ascii="Arial" w:hAnsi="Arial"/>
                <w:b/>
                <w:sz w:val="16"/>
                <w:lang w:val="en-US" w:eastAsia="zh-CN"/>
              </w:rPr>
              <w:t>2.Physical Testing</w:t>
            </w:r>
            <w:r>
              <w:rPr>
                <w:rFonts w:hint="eastAsia" w:ascii="Arial" w:hAnsi="Arial" w:eastAsia="宋体" w:cs="Times New Roman"/>
                <w:b/>
                <w:sz w:val="16"/>
                <w:lang w:val="en-US" w:eastAsia="zh-CN"/>
              </w:rPr>
              <w:t>玩具和儿童产品物理测试</w:t>
            </w:r>
          </w:p>
        </w:tc>
        <w:tc>
          <w:tcPr>
            <w:tcW w:w="5580" w:type="dxa"/>
            <w:gridSpan w:val="2"/>
            <w:noWrap w:val="0"/>
            <w:vAlign w:val="center"/>
          </w:tcPr>
          <w:p>
            <w:pPr>
              <w:rPr>
                <w:rFonts w:hint="eastAsia" w:ascii="Arial" w:hAnsi="Arial"/>
                <w:b/>
                <w:sz w:val="16"/>
                <w:lang w:eastAsia="zh-CN"/>
              </w:rPr>
            </w:pPr>
            <w:r>
              <w:rPr>
                <w:rFonts w:hint="eastAsia" w:ascii="Arial" w:hAnsi="Arial"/>
                <w:b/>
                <w:sz w:val="16"/>
                <w:lang w:val="en-US" w:eastAsia="zh-CN"/>
              </w:rPr>
              <w:t>3.</w:t>
            </w:r>
            <w:r>
              <w:rPr>
                <w:rFonts w:hint="eastAsia" w:ascii="Arial" w:hAnsi="Arial"/>
                <w:b/>
                <w:sz w:val="16"/>
                <w:lang w:eastAsia="zh-CN"/>
              </w:rPr>
              <w:t>Flammability 燃烧测试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400" w:type="dxa"/>
            <w:noWrap w:val="0"/>
            <w:vAlign w:val="top"/>
          </w:tcPr>
          <w:p>
            <w:pPr>
              <w:ind w:right="-221" w:rightChars="-92"/>
              <w:rPr>
                <w:rFonts w:hint="default" w:ascii="Arial" w:hAnsi="Arial"/>
                <w:sz w:val="14"/>
                <w:lang w:val="en-US" w:eastAsia="zh-CN"/>
              </w:rPr>
            </w:pPr>
            <w:bookmarkStart w:id="0" w:name="_Hlk19335025"/>
            <w:bookmarkStart w:id="1" w:name="OLE_LINK1"/>
            <w:bookmarkStart w:id="2" w:name="OLE_LINK2"/>
            <w:r>
              <w:rPr>
                <w:rFonts w:hint="eastAsia" w:ascii="Arial" w:hAnsi="Arial"/>
                <w:sz w:val="14"/>
                <w:lang w:eastAsia="zh-CN"/>
              </w:rPr>
              <w:t>玩具物理安全</w:t>
            </w:r>
            <w:r>
              <w:rPr>
                <w:rFonts w:hint="eastAsia" w:ascii="Arial" w:hAnsi="Arial"/>
                <w:sz w:val="14"/>
                <w:lang w:val="en-US" w:eastAsia="zh-CN"/>
              </w:rPr>
              <w:t>Mechanical</w:t>
            </w:r>
          </w:p>
          <w:p>
            <w:pPr>
              <w:ind w:right="-221" w:rightChars="-92"/>
              <w:rPr>
                <w:rFonts w:hint="eastAsia" w:ascii="Arial" w:hAnsi="Arial"/>
                <w:sz w:val="14"/>
                <w:lang w:eastAsia="zh-CN"/>
              </w:rPr>
            </w:pPr>
            <w:r>
              <w:rPr>
                <w:rFonts w:hint="eastAsia" w:ascii="Arial" w:hAnsi="Arial"/>
                <w:sz w:val="14"/>
              </w:rPr>
              <w:t>□</w:t>
            </w:r>
            <w:r>
              <w:rPr>
                <w:rFonts w:hint="eastAsia" w:ascii="Arial" w:hAnsi="Arial"/>
                <w:sz w:val="14"/>
                <w:lang w:eastAsia="zh-CN"/>
              </w:rPr>
              <w:t>GB 6675.2</w:t>
            </w:r>
            <w:r>
              <w:rPr>
                <w:rFonts w:hint="eastAsia" w:ascii="Arial" w:hAnsi="Arial"/>
                <w:sz w:val="14"/>
                <w:lang w:val="en-US" w:eastAsia="zh-CN"/>
              </w:rPr>
              <w:t xml:space="preserve">      </w:t>
            </w:r>
            <w:r>
              <w:rPr>
                <w:rFonts w:hint="eastAsia" w:ascii="Arial" w:hAnsi="Arial"/>
                <w:sz w:val="14"/>
              </w:rPr>
              <w:sym w:font="Wingdings 2" w:char="00A3"/>
            </w:r>
            <w:r>
              <w:rPr>
                <w:rFonts w:hint="eastAsia" w:ascii="Arial" w:hAnsi="Arial"/>
                <w:sz w:val="14"/>
                <w:lang w:eastAsia="zh-CN"/>
              </w:rPr>
              <w:t>ISO 8124-1</w:t>
            </w:r>
            <w:r>
              <w:rPr>
                <w:rFonts w:hint="eastAsia" w:ascii="Arial" w:hAnsi="Arial"/>
                <w:sz w:val="14"/>
                <w:lang w:val="en-US" w:eastAsia="zh-CN"/>
              </w:rPr>
              <w:t xml:space="preserve">       </w:t>
            </w:r>
            <w:r>
              <w:rPr>
                <w:rFonts w:hint="eastAsia" w:ascii="Arial" w:hAnsi="Arial"/>
                <w:sz w:val="14"/>
              </w:rPr>
              <w:sym w:font="Wingdings 2" w:char="00A3"/>
            </w:r>
            <w:r>
              <w:rPr>
                <w:rFonts w:hint="eastAsia" w:ascii="Arial" w:hAnsi="Arial"/>
                <w:sz w:val="14"/>
                <w:lang w:eastAsia="zh-CN"/>
              </w:rPr>
              <w:t>ASTM F 96</w:t>
            </w:r>
            <w:r>
              <w:rPr>
                <w:rFonts w:hint="eastAsia" w:ascii="Arial" w:hAnsi="Arial"/>
                <w:strike w:val="0"/>
                <w:dstrike w:val="0"/>
                <w:sz w:val="14"/>
                <w:u w:val="none"/>
                <w:lang w:eastAsia="zh-CN"/>
              </w:rPr>
              <w:t>3</w:t>
            </w:r>
            <w:r>
              <w:rPr>
                <w:rFonts w:hint="eastAsia" w:ascii="Arial" w:hAnsi="Arial"/>
                <w:sz w:val="14"/>
                <w:lang w:eastAsia="zh-CN"/>
              </w:rPr>
              <w:t xml:space="preserve">   </w:t>
            </w:r>
            <w:r>
              <w:rPr>
                <w:rFonts w:hint="eastAsia" w:ascii="Arial" w:hAnsi="Arial"/>
                <w:sz w:val="14"/>
                <w:lang w:val="en-US" w:eastAsia="zh-CN"/>
              </w:rPr>
              <w:t xml:space="preserve">      </w:t>
            </w:r>
            <w:r>
              <w:rPr>
                <w:rFonts w:hint="eastAsia" w:ascii="Arial" w:hAnsi="Arial"/>
                <w:sz w:val="14"/>
              </w:rPr>
              <w:sym w:font="Wingdings 2" w:char="00A3"/>
            </w:r>
            <w:r>
              <w:rPr>
                <w:rFonts w:hint="eastAsia" w:ascii="Arial" w:hAnsi="Arial"/>
                <w:sz w:val="14"/>
              </w:rPr>
              <w:t>EN 71-1</w:t>
            </w:r>
          </w:p>
          <w:p>
            <w:pPr>
              <w:ind w:right="-221" w:rightChars="-92"/>
              <w:rPr>
                <w:rFonts w:hint="eastAsia" w:ascii="Arial" w:hAnsi="Arial"/>
                <w:sz w:val="14"/>
                <w:lang w:eastAsia="zh-CN"/>
              </w:rPr>
            </w:pPr>
            <w:r>
              <w:rPr>
                <w:rFonts w:hint="eastAsia" w:ascii="Arial" w:hAnsi="Arial"/>
                <w:sz w:val="14"/>
              </w:rPr>
              <w:t>□</w:t>
            </w:r>
            <w:r>
              <w:rPr>
                <w:rFonts w:hint="eastAsia" w:ascii="Arial" w:hAnsi="Arial"/>
                <w:sz w:val="14"/>
                <w:lang w:eastAsia="zh-CN"/>
              </w:rPr>
              <w:t>SOR/2011-17 and amendment SOR/2016-19</w:t>
            </w:r>
          </w:p>
          <w:p>
            <w:pPr>
              <w:rPr>
                <w:rFonts w:hint="eastAsia" w:ascii="Arial" w:hAnsi="Arial"/>
                <w:sz w:val="14"/>
              </w:rPr>
            </w:pPr>
            <w:r>
              <w:rPr>
                <w:rFonts w:hint="eastAsia" w:ascii="Arial" w:hAnsi="Arial"/>
                <w:sz w:val="14"/>
                <w:lang w:eastAsia="zh-CN"/>
              </w:rPr>
              <w:t xml:space="preserve">电玩具的安全Electric toys - Safety </w:t>
            </w:r>
            <w:r>
              <w:rPr>
                <w:rFonts w:hint="eastAsia" w:ascii="Arial" w:hAnsi="Arial"/>
                <w:sz w:val="14"/>
              </w:rPr>
              <w:sym w:font="Wingdings 2" w:char="00A3"/>
            </w:r>
            <w:r>
              <w:rPr>
                <w:rFonts w:hint="eastAsia" w:ascii="Arial" w:hAnsi="Arial"/>
                <w:sz w:val="14"/>
                <w:lang w:eastAsia="zh-CN"/>
              </w:rPr>
              <w:t xml:space="preserve">GB 19865  </w:t>
            </w:r>
            <w:r>
              <w:rPr>
                <w:rFonts w:hint="eastAsia" w:ascii="Arial" w:hAnsi="Arial"/>
                <w:sz w:val="14"/>
              </w:rPr>
              <w:sym w:font="Wingdings 2" w:char="00A3"/>
            </w:r>
            <w:r>
              <w:rPr>
                <w:rFonts w:hint="eastAsia" w:ascii="Arial" w:hAnsi="Arial"/>
                <w:sz w:val="14"/>
                <w:lang w:eastAsia="zh-CN"/>
              </w:rPr>
              <w:t xml:space="preserve"> EN 62115 </w:t>
            </w:r>
          </w:p>
        </w:tc>
        <w:tc>
          <w:tcPr>
            <w:tcW w:w="3586" w:type="dxa"/>
            <w:noWrap w:val="0"/>
            <w:vAlign w:val="top"/>
          </w:tcPr>
          <w:p>
            <w:pPr>
              <w:ind w:right="-221" w:rightChars="-92"/>
              <w:rPr>
                <w:rFonts w:hint="eastAsia" w:ascii="Arial" w:hAnsi="Arial"/>
                <w:sz w:val="14"/>
                <w:lang w:eastAsia="zh-CN"/>
              </w:rPr>
            </w:pPr>
            <w:r>
              <w:rPr>
                <w:rFonts w:hint="eastAsia" w:ascii="Arial" w:hAnsi="Arial"/>
                <w:sz w:val="14"/>
                <w:lang w:eastAsia="zh-CN"/>
              </w:rPr>
              <w:t>玩具和儿童产品</w:t>
            </w:r>
          </w:p>
          <w:p>
            <w:pPr>
              <w:ind w:right="-221" w:rightChars="-92"/>
              <w:rPr>
                <w:rFonts w:hint="default" w:ascii="Arial" w:hAnsi="Arial"/>
                <w:sz w:val="14"/>
                <w:lang w:val="en-US" w:eastAsia="zh-CN"/>
              </w:rPr>
            </w:pPr>
            <w:r>
              <w:rPr>
                <w:rFonts w:hint="eastAsia" w:ascii="Arial" w:hAnsi="Arial"/>
                <w:sz w:val="14"/>
              </w:rPr>
              <w:t>□</w:t>
            </w:r>
            <w:r>
              <w:rPr>
                <w:rFonts w:hint="eastAsia" w:ascii="Arial" w:hAnsi="Arial"/>
                <w:sz w:val="14"/>
                <w:lang w:eastAsia="zh-CN"/>
              </w:rPr>
              <w:t xml:space="preserve">GB 6675.3 </w:t>
            </w:r>
            <w:r>
              <w:rPr>
                <w:rFonts w:hint="eastAsia" w:ascii="Arial" w:hAnsi="Arial"/>
                <w:sz w:val="14"/>
                <w:lang w:val="en-US" w:eastAsia="zh-CN"/>
              </w:rPr>
              <w:t xml:space="preserve">       </w:t>
            </w:r>
            <w:r>
              <w:rPr>
                <w:rFonts w:hint="eastAsia" w:ascii="Arial" w:hAnsi="Arial"/>
                <w:sz w:val="14"/>
              </w:rPr>
              <w:t>□</w:t>
            </w:r>
            <w:r>
              <w:rPr>
                <w:rFonts w:hint="eastAsia" w:ascii="Arial" w:hAnsi="Arial"/>
                <w:sz w:val="14"/>
                <w:lang w:eastAsia="zh-CN"/>
              </w:rPr>
              <w:t>ISO 8124.2</w:t>
            </w:r>
            <w:r>
              <w:rPr>
                <w:rFonts w:hint="eastAsia" w:ascii="Arial" w:hAnsi="Arial"/>
                <w:sz w:val="14"/>
                <w:lang w:val="en-US" w:eastAsia="zh-CN"/>
              </w:rPr>
              <w:t xml:space="preserve">     </w:t>
            </w:r>
            <w:r>
              <w:rPr>
                <w:rFonts w:hint="eastAsia" w:ascii="Arial" w:hAnsi="Arial"/>
                <w:sz w:val="14"/>
              </w:rPr>
              <w:t>□</w:t>
            </w:r>
            <w:r>
              <w:rPr>
                <w:rFonts w:hint="eastAsia" w:ascii="Arial" w:hAnsi="Arial"/>
                <w:sz w:val="14"/>
                <w:lang w:eastAsia="zh-CN"/>
              </w:rPr>
              <w:t>EN 71-2</w:t>
            </w:r>
          </w:p>
          <w:p>
            <w:pPr>
              <w:ind w:right="-221" w:rightChars="-92"/>
              <w:rPr>
                <w:rFonts w:hint="eastAsia" w:ascii="Arial" w:hAnsi="Arial"/>
                <w:sz w:val="14"/>
                <w:lang w:eastAsia="zh-CN"/>
              </w:rPr>
            </w:pPr>
            <w:r>
              <w:rPr>
                <w:rFonts w:hint="eastAsia" w:ascii="Arial" w:hAnsi="Arial"/>
                <w:sz w:val="14"/>
              </w:rPr>
              <w:t>□</w:t>
            </w:r>
            <w:r>
              <w:rPr>
                <w:rFonts w:hint="eastAsia" w:ascii="Arial" w:hAnsi="Arial"/>
                <w:sz w:val="14"/>
                <w:lang w:eastAsia="zh-CN"/>
              </w:rPr>
              <w:t xml:space="preserve">16 CFR1500.44   </w:t>
            </w:r>
            <w:r>
              <w:rPr>
                <w:rFonts w:hint="eastAsia" w:ascii="Arial" w:hAnsi="Arial"/>
                <w:sz w:val="14"/>
              </w:rPr>
              <w:sym w:font="Wingdings 2" w:char="00A3"/>
            </w:r>
            <w:r>
              <w:rPr>
                <w:rFonts w:hint="eastAsia" w:ascii="Arial" w:hAnsi="Arial"/>
                <w:sz w:val="14"/>
                <w:lang w:eastAsia="zh-CN"/>
              </w:rPr>
              <w:t>ASTM F 963</w:t>
            </w:r>
          </w:p>
          <w:p>
            <w:pPr>
              <w:ind w:right="-221" w:rightChars="-92"/>
              <w:rPr>
                <w:rFonts w:ascii="Arial" w:hAnsi="Arial"/>
                <w:sz w:val="14"/>
              </w:rPr>
            </w:pPr>
            <w:r>
              <w:rPr>
                <w:rFonts w:hint="eastAsia" w:ascii="Arial" w:hAnsi="Arial"/>
                <w:sz w:val="14"/>
              </w:rPr>
              <w:t>□</w:t>
            </w:r>
            <w:r>
              <w:rPr>
                <w:rFonts w:hint="eastAsia" w:ascii="Arial" w:hAnsi="Arial"/>
                <w:sz w:val="14"/>
                <w:lang w:eastAsia="zh-CN"/>
              </w:rPr>
              <w:t>SOR/2011-17 and amendment SOR/2016-195</w:t>
            </w:r>
          </w:p>
        </w:tc>
        <w:tc>
          <w:tcPr>
            <w:tcW w:w="1994" w:type="dxa"/>
            <w:vMerge w:val="restart"/>
            <w:noWrap w:val="0"/>
            <w:vAlign w:val="top"/>
          </w:tcPr>
          <w:p>
            <w:pPr>
              <w:ind w:right="-221" w:rightChars="-92"/>
              <w:rPr>
                <w:rFonts w:hint="eastAsia" w:ascii="Arial" w:hAnsi="Arial"/>
                <w:sz w:val="14"/>
                <w:lang w:eastAsia="zh-CN"/>
              </w:rPr>
            </w:pPr>
            <w:r>
              <w:rPr>
                <w:rFonts w:hint="eastAsia" w:ascii="Arial" w:hAnsi="Arial"/>
                <w:sz w:val="14"/>
                <w:lang w:eastAsia="zh-CN"/>
              </w:rPr>
              <w:t>纺织面料</w:t>
            </w:r>
          </w:p>
          <w:p>
            <w:pPr>
              <w:ind w:right="-221" w:rightChars="-92"/>
              <w:rPr>
                <w:rFonts w:hint="eastAsia" w:ascii="Arial" w:hAnsi="Arial"/>
                <w:sz w:val="14"/>
                <w:lang w:eastAsia="zh-CN"/>
              </w:rPr>
            </w:pPr>
            <w:r>
              <w:rPr>
                <w:rFonts w:hint="eastAsia" w:ascii="Arial" w:hAnsi="Arial"/>
                <w:sz w:val="14"/>
              </w:rPr>
              <w:t>□</w:t>
            </w:r>
            <w:r>
              <w:rPr>
                <w:rFonts w:hint="eastAsia" w:ascii="Arial" w:hAnsi="Arial"/>
                <w:sz w:val="14"/>
                <w:lang w:eastAsia="zh-CN"/>
              </w:rPr>
              <w:t>ISO 6941</w:t>
            </w:r>
          </w:p>
          <w:p>
            <w:pPr>
              <w:ind w:right="-221" w:rightChars="-92"/>
              <w:rPr>
                <w:rFonts w:hint="eastAsia" w:ascii="Arial" w:hAnsi="Arial"/>
                <w:sz w:val="14"/>
                <w:lang w:eastAsia="zh-CN"/>
              </w:rPr>
            </w:pPr>
            <w:r>
              <w:rPr>
                <w:rFonts w:hint="eastAsia" w:ascii="Arial" w:hAnsi="Arial"/>
                <w:sz w:val="14"/>
              </w:rPr>
              <w:t>□</w:t>
            </w:r>
            <w:r>
              <w:rPr>
                <w:rFonts w:hint="eastAsia" w:ascii="Arial" w:hAnsi="Arial"/>
                <w:sz w:val="14"/>
                <w:lang w:eastAsia="zh-CN"/>
              </w:rPr>
              <w:t>NFPA 701-1</w:t>
            </w:r>
          </w:p>
          <w:p>
            <w:pPr>
              <w:ind w:right="-221" w:rightChars="-92"/>
              <w:rPr>
                <w:rFonts w:hint="eastAsia" w:ascii="Arial" w:hAnsi="Arial"/>
                <w:sz w:val="14"/>
              </w:rPr>
            </w:pPr>
            <w:r>
              <w:rPr>
                <w:rFonts w:hint="eastAsia" w:ascii="Arial" w:hAnsi="Arial"/>
                <w:sz w:val="14"/>
              </w:rPr>
              <w:t>塑料薄膜</w:t>
            </w:r>
          </w:p>
          <w:p>
            <w:pPr>
              <w:ind w:right="-221" w:rightChars="-92"/>
              <w:rPr>
                <w:rFonts w:hint="eastAsia" w:ascii="Arial" w:hAnsi="Arial"/>
                <w:sz w:val="14"/>
              </w:rPr>
            </w:pPr>
            <w:r>
              <w:rPr>
                <w:rFonts w:hint="eastAsia" w:ascii="Arial" w:hAnsi="Arial"/>
                <w:sz w:val="14"/>
              </w:rPr>
              <w:sym w:font="Wingdings 2" w:char="00A3"/>
            </w:r>
            <w:r>
              <w:rPr>
                <w:rFonts w:hint="eastAsia" w:ascii="Arial" w:hAnsi="Arial"/>
                <w:sz w:val="14"/>
              </w:rPr>
              <w:t>16</w:t>
            </w:r>
            <w:r>
              <w:rPr>
                <w:rFonts w:hint="eastAsia" w:ascii="Arial" w:hAnsi="Arial"/>
                <w:sz w:val="14"/>
                <w:lang w:eastAsia="zh-CN"/>
              </w:rPr>
              <w:t xml:space="preserve"> </w:t>
            </w:r>
            <w:r>
              <w:rPr>
                <w:rFonts w:hint="eastAsia" w:ascii="Arial" w:hAnsi="Arial"/>
                <w:sz w:val="14"/>
              </w:rPr>
              <w:t>CFR1611</w:t>
            </w:r>
          </w:p>
          <w:p>
            <w:pPr>
              <w:ind w:right="-221" w:rightChars="-92"/>
              <w:rPr>
                <w:rFonts w:hint="eastAsia" w:ascii="Arial" w:hAnsi="Arial"/>
                <w:sz w:val="14"/>
              </w:rPr>
            </w:pPr>
            <w:r>
              <w:rPr>
                <w:rFonts w:hint="eastAsia" w:ascii="Arial" w:hAnsi="Arial"/>
                <w:sz w:val="14"/>
              </w:rPr>
              <w:t>睡袋</w:t>
            </w:r>
          </w:p>
          <w:p>
            <w:pPr>
              <w:ind w:right="-221" w:rightChars="-92"/>
              <w:rPr>
                <w:rFonts w:hint="eastAsia" w:ascii="Arial" w:hAnsi="Arial"/>
                <w:sz w:val="14"/>
              </w:rPr>
            </w:pPr>
            <w:r>
              <w:rPr>
                <w:rFonts w:hint="eastAsia" w:ascii="Arial" w:hAnsi="Arial"/>
                <w:sz w:val="14"/>
              </w:rPr>
              <w:t>□CPAI-75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400" w:type="dxa"/>
            <w:noWrap w:val="0"/>
            <w:vAlign w:val="center"/>
          </w:tcPr>
          <w:p>
            <w:pPr>
              <w:jc w:val="both"/>
              <w:rPr>
                <w:rFonts w:hint="eastAsia" w:ascii="Arial" w:hAnsi="Arial"/>
                <w:sz w:val="14"/>
                <w:lang w:eastAsia="zh-CN"/>
              </w:rPr>
            </w:pPr>
            <w:r>
              <w:rPr>
                <w:rFonts w:hint="eastAsia" w:ascii="Arial" w:hAnsi="Arial"/>
                <w:sz w:val="14"/>
                <w:lang w:eastAsia="zh-CN"/>
              </w:rPr>
              <w:t>尖点锐边S</w:t>
            </w:r>
            <w:r>
              <w:rPr>
                <w:rFonts w:hint="eastAsia" w:ascii="Arial" w:hAnsi="Arial"/>
                <w:sz w:val="14"/>
                <w:lang w:val="en-US" w:eastAsia="zh-CN"/>
              </w:rPr>
              <w:t xml:space="preserve">harp point&amp; Sharp Edge </w:t>
            </w:r>
            <w:r>
              <w:rPr>
                <w:rFonts w:hint="eastAsia" w:ascii="Arial" w:hAnsi="Arial"/>
                <w:sz w:val="14"/>
              </w:rPr>
              <w:sym w:font="Wingdings 2" w:char="00A3"/>
            </w:r>
            <w:r>
              <w:rPr>
                <w:rFonts w:hint="eastAsia" w:ascii="Arial" w:hAnsi="Arial"/>
                <w:sz w:val="14"/>
                <w:lang w:eastAsia="zh-CN"/>
              </w:rPr>
              <w:t>16 CFR 1500.48&amp;16 CFR 1500.49</w:t>
            </w:r>
          </w:p>
          <w:p>
            <w:pPr>
              <w:rPr>
                <w:rFonts w:hint="eastAsia" w:ascii="Arial" w:hAnsi="Arial"/>
                <w:sz w:val="14"/>
                <w:lang w:eastAsia="zh-CN"/>
              </w:rPr>
            </w:pPr>
            <w:r>
              <w:rPr>
                <w:rFonts w:hint="eastAsia" w:ascii="Arial" w:hAnsi="Arial"/>
                <w:sz w:val="14"/>
                <w:lang w:eastAsia="zh-CN"/>
              </w:rPr>
              <w:t>使用及滥用测试U</w:t>
            </w:r>
            <w:r>
              <w:rPr>
                <w:rFonts w:hint="eastAsia" w:ascii="Arial" w:hAnsi="Arial"/>
                <w:sz w:val="14"/>
                <w:lang w:val="en-US" w:eastAsia="zh-CN"/>
              </w:rPr>
              <w:t>se</w:t>
            </w:r>
            <w:r>
              <w:rPr>
                <w:rFonts w:hint="eastAsia" w:ascii="Arial" w:hAnsi="Arial"/>
                <w:sz w:val="14"/>
                <w:lang w:eastAsia="zh-CN"/>
              </w:rPr>
              <w:t xml:space="preserve"> </w:t>
            </w:r>
            <w:r>
              <w:rPr>
                <w:rFonts w:hint="eastAsia" w:ascii="Arial" w:hAnsi="Arial"/>
                <w:sz w:val="14"/>
                <w:lang w:val="en-US" w:eastAsia="zh-CN"/>
              </w:rPr>
              <w:t>and</w:t>
            </w:r>
            <w:r>
              <w:rPr>
                <w:rFonts w:hint="eastAsia" w:ascii="Arial" w:hAnsi="Arial"/>
                <w:sz w:val="14"/>
                <w:lang w:eastAsia="zh-CN"/>
              </w:rPr>
              <w:t xml:space="preserve"> </w:t>
            </w:r>
            <w:r>
              <w:rPr>
                <w:rFonts w:hint="eastAsia" w:ascii="Arial" w:hAnsi="Arial"/>
                <w:sz w:val="14"/>
                <w:lang w:val="en-US" w:eastAsia="zh-CN"/>
              </w:rPr>
              <w:t xml:space="preserve">abuse test </w:t>
            </w:r>
            <w:r>
              <w:rPr>
                <w:rFonts w:hint="eastAsia" w:ascii="Arial" w:hAnsi="Arial"/>
                <w:sz w:val="14"/>
              </w:rPr>
              <w:sym w:font="Wingdings 2" w:char="00A3"/>
            </w:r>
            <w:r>
              <w:rPr>
                <w:rFonts w:hint="eastAsia" w:ascii="Arial" w:hAnsi="Arial"/>
                <w:sz w:val="14"/>
                <w:lang w:eastAsia="zh-CN"/>
              </w:rPr>
              <w:t>16 CFR 1500.50</w:t>
            </w:r>
            <w:r>
              <w:rPr>
                <w:rFonts w:hint="eastAsia" w:ascii="Arial" w:hAnsi="Arial"/>
                <w:sz w:val="14"/>
                <w:lang w:val="en-US" w:eastAsia="zh-CN"/>
              </w:rPr>
              <w:t>/</w:t>
            </w:r>
            <w:r>
              <w:rPr>
                <w:rFonts w:hint="eastAsia" w:ascii="Arial" w:hAnsi="Arial"/>
                <w:sz w:val="14"/>
                <w:lang w:eastAsia="zh-CN"/>
              </w:rPr>
              <w:t>1500.51/1500.52/1500.53</w:t>
            </w:r>
          </w:p>
          <w:p>
            <w:pPr>
              <w:jc w:val="both"/>
              <w:rPr>
                <w:rFonts w:hint="eastAsia" w:ascii="Arial" w:hAnsi="Arial"/>
                <w:sz w:val="14"/>
                <w:lang w:eastAsia="zh-CN"/>
              </w:rPr>
            </w:pPr>
            <w:r>
              <w:rPr>
                <w:rFonts w:hint="eastAsia" w:ascii="Arial" w:hAnsi="Arial"/>
                <w:sz w:val="14"/>
                <w:lang w:eastAsia="zh-CN"/>
              </w:rPr>
              <w:t>小部件</w:t>
            </w:r>
            <w:r>
              <w:rPr>
                <w:rFonts w:hint="eastAsia" w:ascii="Arial" w:hAnsi="Arial"/>
                <w:sz w:val="14"/>
                <w:lang w:val="en-US" w:eastAsia="zh-CN"/>
              </w:rPr>
              <w:t xml:space="preserve">Small Part </w:t>
            </w:r>
            <w:r>
              <w:rPr>
                <w:rFonts w:hint="eastAsia" w:ascii="Arial" w:hAnsi="Arial"/>
                <w:sz w:val="14"/>
              </w:rPr>
              <w:sym w:font="Wingdings 2" w:char="00A3"/>
            </w:r>
            <w:r>
              <w:rPr>
                <w:rFonts w:hint="eastAsia" w:ascii="Arial" w:hAnsi="Arial"/>
                <w:sz w:val="14"/>
                <w:lang w:eastAsia="zh-CN"/>
              </w:rPr>
              <w:t>16 CFR 1501</w:t>
            </w:r>
          </w:p>
        </w:tc>
        <w:tc>
          <w:tcPr>
            <w:tcW w:w="3586" w:type="dxa"/>
            <w:noWrap w:val="0"/>
            <w:vAlign w:val="top"/>
          </w:tcPr>
          <w:p>
            <w:pPr>
              <w:ind w:right="-221" w:rightChars="-92"/>
              <w:rPr>
                <w:rFonts w:hint="default" w:ascii="Arial" w:hAnsi="Arial"/>
                <w:sz w:val="14"/>
                <w:lang w:val="en-US" w:eastAsia="zh-CN"/>
              </w:rPr>
            </w:pPr>
            <w:r>
              <w:rPr>
                <w:rFonts w:hint="eastAsia" w:ascii="Arial" w:hAnsi="Arial"/>
                <w:sz w:val="14"/>
                <w:lang w:eastAsia="zh-CN"/>
              </w:rPr>
              <w:t>帐篷</w:t>
            </w:r>
          </w:p>
          <w:p>
            <w:pPr>
              <w:ind w:right="-221" w:rightChars="-92"/>
              <w:rPr>
                <w:rFonts w:hint="eastAsia" w:ascii="Arial" w:hAnsi="Arial"/>
                <w:sz w:val="14"/>
                <w:lang w:val="en-US" w:eastAsia="zh-CN"/>
              </w:rPr>
            </w:pPr>
            <w:r>
              <w:rPr>
                <w:rFonts w:hint="eastAsia" w:ascii="Arial" w:hAnsi="Arial"/>
                <w:sz w:val="14"/>
              </w:rPr>
              <w:t>□</w:t>
            </w:r>
            <w:r>
              <w:rPr>
                <w:rFonts w:hint="eastAsia" w:ascii="Arial" w:hAnsi="Arial"/>
                <w:sz w:val="14"/>
                <w:lang w:eastAsia="zh-CN"/>
              </w:rPr>
              <w:t>CPAI-84</w:t>
            </w:r>
            <w:r>
              <w:rPr>
                <w:rFonts w:hint="eastAsia" w:ascii="Arial" w:hAnsi="Arial"/>
                <w:sz w:val="14"/>
                <w:lang w:val="en-US" w:eastAsia="zh-CN"/>
              </w:rPr>
              <w:t xml:space="preserve"> </w:t>
            </w:r>
          </w:p>
          <w:p>
            <w:pPr>
              <w:ind w:right="-221" w:rightChars="-92"/>
              <w:rPr>
                <w:rFonts w:hint="eastAsia" w:ascii="Arial" w:hAnsi="Arial"/>
                <w:sz w:val="14"/>
              </w:rPr>
            </w:pPr>
            <w:r>
              <w:rPr>
                <w:rFonts w:hint="eastAsia" w:ascii="Arial" w:hAnsi="Arial"/>
                <w:sz w:val="14"/>
              </w:rPr>
              <w:sym w:font="Wingdings 2" w:char="00A3"/>
            </w:r>
            <w:r>
              <w:rPr>
                <w:rFonts w:hint="eastAsia" w:ascii="Arial" w:hAnsi="Arial"/>
                <w:sz w:val="14"/>
              </w:rPr>
              <w:t xml:space="preserve">CAN/CGSB-182.1-2020 </w:t>
            </w:r>
            <w:bookmarkStart w:id="5" w:name="_GoBack"/>
            <w:bookmarkEnd w:id="5"/>
          </w:p>
        </w:tc>
        <w:tc>
          <w:tcPr>
            <w:tcW w:w="1994" w:type="dxa"/>
            <w:vMerge w:val="continue"/>
            <w:noWrap w:val="0"/>
            <w:vAlign w:val="top"/>
          </w:tcPr>
          <w:p>
            <w:pPr>
              <w:ind w:right="-221" w:rightChars="-92"/>
              <w:rPr>
                <w:rFonts w:hint="eastAsia" w:ascii="Arial" w:hAnsi="Arial"/>
                <w:sz w:val="14"/>
              </w:rPr>
            </w:pPr>
          </w:p>
        </w:tc>
      </w:tr>
    </w:tbl>
    <w:p>
      <w:pPr>
        <w:rPr>
          <w:rFonts w:hint="eastAsia" w:ascii="Arial" w:hAnsi="Arial"/>
          <w:b/>
          <w:sz w:val="16"/>
          <w:lang w:val="en-US" w:eastAsia="zh-CN"/>
        </w:rPr>
        <w:sectPr>
          <w:type w:val="continuous"/>
          <w:pgSz w:w="12240" w:h="15840"/>
          <w:pgMar w:top="1620" w:right="540" w:bottom="1000" w:left="540" w:header="360" w:footer="397" w:gutter="0"/>
          <w:pgBorders>
            <w:top w:val="single" w:color="auto" w:sz="4" w:space="1"/>
            <w:left w:val="single" w:color="auto" w:sz="4" w:space="4"/>
            <w:bottom w:val="single" w:color="auto" w:sz="4" w:space="1"/>
            <w:right w:val="single" w:color="auto" w:sz="4" w:space="4"/>
          </w:pgBorders>
          <w:cols w:space="720" w:num="1"/>
          <w:docGrid w:linePitch="360" w:charSpace="0"/>
        </w:sectPr>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3496"/>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0980" w:type="dxa"/>
            <w:gridSpan w:val="3"/>
            <w:noWrap w:val="0"/>
            <w:vAlign w:val="center"/>
          </w:tcPr>
          <w:p>
            <w:pPr>
              <w:rPr>
                <w:rFonts w:hint="default" w:ascii="Arial" w:hAnsi="Arial"/>
                <w:sz w:val="14"/>
                <w:lang w:val="en-US" w:eastAsia="zh-CN"/>
              </w:rPr>
            </w:pPr>
            <w:r>
              <w:rPr>
                <w:rFonts w:hint="eastAsia" w:ascii="Arial" w:hAnsi="Arial"/>
                <w:b/>
                <w:sz w:val="16"/>
                <w:lang w:val="en-US" w:eastAsia="zh-CN"/>
              </w:rPr>
              <w:t>4.</w:t>
            </w:r>
            <w:r>
              <w:rPr>
                <w:rFonts w:ascii="Arial" w:hAnsi="Arial"/>
                <w:b/>
                <w:sz w:val="16"/>
                <w:lang w:eastAsia="zh-CN"/>
              </w:rPr>
              <w:t xml:space="preserve">Microbiological </w:t>
            </w:r>
            <w:r>
              <w:rPr>
                <w:rFonts w:hint="eastAsia" w:ascii="Arial" w:hAnsi="Arial"/>
                <w:b/>
                <w:sz w:val="16"/>
                <w:lang w:eastAsia="zh-CN"/>
              </w:rPr>
              <w:t>Test</w:t>
            </w:r>
            <w:r>
              <w:rPr>
                <w:rFonts w:hint="eastAsia" w:ascii="Arial" w:hAnsi="Arial"/>
                <w:b/>
                <w:sz w:val="16"/>
                <w:lang w:val="en-US" w:eastAsia="zh-CN"/>
              </w:rPr>
              <w:t>ing</w:t>
            </w:r>
            <w:r>
              <w:rPr>
                <w:rFonts w:hint="eastAsia" w:ascii="Arial" w:hAnsi="Arial"/>
                <w:b/>
                <w:sz w:val="16"/>
                <w:lang w:eastAsia="zh-CN"/>
              </w:rPr>
              <w:t>微生物测试</w:t>
            </w: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4560" w:type="dxa"/>
            <w:noWrap w:val="0"/>
            <w:vAlign w:val="center"/>
          </w:tcPr>
          <w:p>
            <w:pPr>
              <w:jc w:val="both"/>
              <w:rPr>
                <w:rFonts w:hint="eastAsia" w:ascii="Arial" w:hAnsi="Arial"/>
                <w:sz w:val="14"/>
                <w:highlight w:val="none"/>
                <w:lang w:val="en-US" w:eastAsia="zh-CN" w:bidi="ar-SA"/>
              </w:rPr>
            </w:pPr>
            <w:r>
              <w:rPr>
                <w:rFonts w:hint="eastAsia" w:ascii="Arial" w:hAnsi="Arial"/>
                <w:sz w:val="14"/>
                <w:highlight w:val="none"/>
                <w:lang w:val="en-US" w:eastAsia="zh-CN" w:bidi="ar-SA"/>
              </w:rPr>
              <w:t>微生物清洁度</w:t>
            </w:r>
          </w:p>
          <w:p>
            <w:pPr>
              <w:jc w:val="both"/>
              <w:rPr>
                <w:rFonts w:hint="eastAsia" w:ascii="Arial" w:hAnsi="Arial"/>
                <w:sz w:val="14"/>
                <w:highlight w:val="none"/>
                <w:lang w:eastAsia="zh-CN"/>
              </w:rPr>
            </w:pPr>
            <w:r>
              <w:rPr>
                <w:rFonts w:hint="eastAsia" w:ascii="Arial" w:hAnsi="Arial"/>
                <w:sz w:val="14"/>
                <w:highlight w:val="none"/>
              </w:rPr>
              <w:sym w:font="Wingdings 2" w:char="00A3"/>
            </w:r>
            <w:r>
              <w:rPr>
                <w:rFonts w:hint="eastAsia" w:ascii="Arial" w:hAnsi="Arial"/>
                <w:sz w:val="14"/>
                <w:highlight w:val="none"/>
                <w:lang w:val="en-US" w:eastAsia="zh-CN"/>
              </w:rPr>
              <w:t>玩具美标</w:t>
            </w:r>
            <w:r>
              <w:rPr>
                <w:rFonts w:hint="eastAsia" w:ascii="Arial" w:hAnsi="Arial"/>
                <w:sz w:val="14"/>
                <w:highlight w:val="none"/>
              </w:rPr>
              <w:t>ASTM F963</w:t>
            </w:r>
            <w:r>
              <w:rPr>
                <w:rFonts w:hint="eastAsia" w:ascii="Arial" w:hAnsi="Arial"/>
                <w:sz w:val="14"/>
                <w:highlight w:val="none"/>
                <w:lang w:eastAsia="zh-CN"/>
              </w:rPr>
              <w:t xml:space="preserve"> 8.4.1（USP </w:t>
            </w:r>
            <w:r>
              <w:rPr>
                <w:rFonts w:hint="eastAsia" w:ascii="Arial" w:hAnsi="Arial"/>
                <w:sz w:val="14"/>
                <w:highlight w:val="none"/>
                <w:lang w:val="en-US" w:eastAsia="zh-CN"/>
              </w:rPr>
              <w:t>61/62 六项</w:t>
            </w:r>
            <w:r>
              <w:rPr>
                <w:rFonts w:hint="eastAsia" w:ascii="Arial" w:hAnsi="Arial"/>
                <w:sz w:val="14"/>
                <w:highlight w:val="none"/>
                <w:lang w:eastAsia="zh-CN"/>
              </w:rPr>
              <w:t>）</w:t>
            </w:r>
          </w:p>
          <w:p>
            <w:pPr>
              <w:jc w:val="both"/>
              <w:rPr>
                <w:rFonts w:hint="eastAsia" w:ascii="Arial" w:hAnsi="Arial"/>
                <w:sz w:val="14"/>
                <w:highlight w:val="none"/>
                <w:lang w:val="en-US" w:eastAsia="zh-CN" w:bidi="ar-SA"/>
              </w:rPr>
            </w:pPr>
            <w:r>
              <w:rPr>
                <w:rFonts w:hint="eastAsia" w:ascii="Arial" w:hAnsi="Arial"/>
                <w:sz w:val="14"/>
                <w:highlight w:val="none"/>
              </w:rPr>
              <w:sym w:font="Wingdings 2" w:char="00A3"/>
            </w:r>
            <w:r>
              <w:rPr>
                <w:rFonts w:hint="eastAsia" w:ascii="Arial" w:hAnsi="Arial"/>
                <w:sz w:val="14"/>
                <w:highlight w:val="none"/>
                <w:lang w:val="en-US" w:eastAsia="zh-CN"/>
              </w:rPr>
              <w:t>玩具欧标NB-TOYS/2021-053</w:t>
            </w:r>
            <w:r>
              <w:rPr>
                <w:rFonts w:hint="eastAsia" w:ascii="Arial" w:hAnsi="Arial"/>
                <w:sz w:val="14"/>
                <w:highlight w:val="none"/>
                <w:lang w:eastAsia="zh-CN"/>
              </w:rPr>
              <w:t>（</w:t>
            </w:r>
            <w:r>
              <w:rPr>
                <w:rFonts w:hint="eastAsia" w:ascii="Arial" w:hAnsi="Arial"/>
                <w:sz w:val="14"/>
                <w:highlight w:val="none"/>
                <w:lang w:val="en-US" w:eastAsia="zh-CN"/>
              </w:rPr>
              <w:t>EP 2.6.12&amp;2.6.13</w:t>
            </w:r>
            <w:r>
              <w:rPr>
                <w:rFonts w:hint="eastAsia" w:ascii="Arial" w:hAnsi="Arial"/>
                <w:sz w:val="14"/>
                <w:highlight w:val="none"/>
                <w:lang w:eastAsia="zh-CN"/>
              </w:rPr>
              <w:t>）</w:t>
            </w:r>
          </w:p>
          <w:p>
            <w:pPr>
              <w:jc w:val="both"/>
              <w:rPr>
                <w:rFonts w:hint="eastAsia" w:ascii="Arial" w:hAnsi="Arial"/>
                <w:sz w:val="14"/>
                <w:highlight w:val="none"/>
                <w:lang w:val="en-US" w:eastAsia="zh-CN" w:bidi="ar-SA"/>
              </w:rPr>
            </w:pPr>
            <w:r>
              <w:rPr>
                <w:rFonts w:hint="eastAsia" w:ascii="Arial" w:hAnsi="Arial"/>
                <w:sz w:val="14"/>
                <w:highlight w:val="none"/>
                <w:lang w:val="en-US" w:eastAsia="zh-CN" w:bidi="ar-SA"/>
              </w:rPr>
              <w:sym w:font="Wingdings 2" w:char="00A3"/>
            </w:r>
            <w:r>
              <w:rPr>
                <w:rFonts w:hint="eastAsia" w:ascii="Arial" w:hAnsi="Arial"/>
                <w:sz w:val="14"/>
                <w:highlight w:val="none"/>
                <w:lang w:val="en-US" w:eastAsia="zh-CN" w:bidi="ar-SA"/>
              </w:rPr>
              <w:t xml:space="preserve">美国药典USP 61&amp;62 </w:t>
            </w:r>
          </w:p>
          <w:p>
            <w:pPr>
              <w:jc w:val="both"/>
              <w:rPr>
                <w:rFonts w:hint="eastAsia" w:ascii="Arial" w:hAnsi="Arial" w:cs="Arial"/>
                <w:color w:val="000000"/>
                <w:sz w:val="15"/>
                <w:szCs w:val="15"/>
                <w:highlight w:val="none"/>
                <w:lang w:eastAsia="zh-CN"/>
              </w:rPr>
            </w:pPr>
            <w:r>
              <w:rPr>
                <w:rFonts w:hint="eastAsia" w:ascii="Arial" w:hAnsi="Arial"/>
                <w:sz w:val="14"/>
                <w:highlight w:val="none"/>
                <w:lang w:val="en-US" w:eastAsia="zh-CN" w:bidi="ar-SA"/>
              </w:rPr>
              <w:sym w:font="Wingdings 2" w:char="00A3"/>
            </w:r>
            <w:r>
              <w:rPr>
                <w:rFonts w:hint="eastAsia" w:ascii="Arial" w:hAnsi="Arial"/>
                <w:sz w:val="14"/>
                <w:highlight w:val="none"/>
                <w:lang w:val="en-US" w:eastAsia="zh-CN" w:bidi="ar-SA"/>
              </w:rPr>
              <w:t>英国药典</w:t>
            </w:r>
            <w:r>
              <w:rPr>
                <w:rFonts w:ascii="Arial" w:hAnsi="Arial" w:cs="Arial"/>
                <w:color w:val="000000"/>
                <w:sz w:val="15"/>
                <w:szCs w:val="15"/>
                <w:highlight w:val="none"/>
                <w:lang w:eastAsia="zh-CN"/>
              </w:rPr>
              <w:t>BP</w:t>
            </w:r>
            <w:r>
              <w:rPr>
                <w:rFonts w:hint="eastAsia" w:ascii="Arial" w:hAnsi="Arial" w:cs="Arial"/>
                <w:color w:val="000000"/>
                <w:sz w:val="15"/>
                <w:szCs w:val="15"/>
                <w:highlight w:val="none"/>
                <w:lang w:eastAsia="zh-CN"/>
              </w:rPr>
              <w:t>（</w:t>
            </w:r>
            <w:r>
              <w:rPr>
                <w:rFonts w:ascii="Arial" w:hAnsi="Arial" w:cs="Arial"/>
                <w:color w:val="000000"/>
                <w:sz w:val="15"/>
                <w:szCs w:val="15"/>
                <w:highlight w:val="none"/>
                <w:lang w:eastAsia="zh-CN"/>
              </w:rPr>
              <w:t xml:space="preserve">XVI </w:t>
            </w:r>
            <w:r>
              <w:rPr>
                <w:rFonts w:hint="eastAsia" w:ascii="Arial" w:hAnsi="Arial" w:cs="Arial"/>
                <w:color w:val="000000"/>
                <w:sz w:val="15"/>
                <w:szCs w:val="15"/>
                <w:highlight w:val="none"/>
                <w:lang w:val="en-US" w:eastAsia="zh-CN"/>
              </w:rPr>
              <w:t>B</w:t>
            </w:r>
            <w:r>
              <w:rPr>
                <w:rFonts w:hint="eastAsia" w:ascii="Arial" w:hAnsi="Arial" w:cs="Arial"/>
                <w:color w:val="000000"/>
                <w:sz w:val="15"/>
                <w:szCs w:val="15"/>
                <w:highlight w:val="none"/>
                <w:lang w:eastAsia="zh-CN"/>
              </w:rPr>
              <w:t>）</w:t>
            </w:r>
          </w:p>
          <w:p>
            <w:pPr>
              <w:jc w:val="both"/>
              <w:rPr>
                <w:rFonts w:hint="eastAsia" w:ascii="Arial" w:hAnsi="Arial"/>
                <w:sz w:val="14"/>
                <w:highlight w:val="none"/>
                <w:lang w:val="en-US" w:eastAsia="zh-CN"/>
              </w:rPr>
            </w:pPr>
            <w:r>
              <w:rPr>
                <w:rFonts w:hint="eastAsia" w:ascii="Arial" w:hAnsi="Arial" w:cs="Arial"/>
                <w:color w:val="000000"/>
                <w:sz w:val="15"/>
                <w:szCs w:val="15"/>
                <w:highlight w:val="none"/>
                <w:lang w:eastAsia="zh-CN"/>
              </w:rPr>
              <w:sym w:font="Wingdings 2" w:char="00A3"/>
            </w:r>
            <w:r>
              <w:rPr>
                <w:rFonts w:hint="eastAsia" w:ascii="Arial" w:hAnsi="Arial"/>
                <w:sz w:val="14"/>
                <w:highlight w:val="none"/>
                <w:lang w:val="en-US" w:eastAsia="zh-CN" w:bidi="ar-SA"/>
              </w:rPr>
              <w:t>欧洲药典</w:t>
            </w:r>
            <w:r>
              <w:rPr>
                <w:rFonts w:hint="eastAsia" w:ascii="Arial" w:hAnsi="Arial" w:cs="Arial"/>
                <w:color w:val="000000"/>
                <w:sz w:val="15"/>
                <w:szCs w:val="15"/>
                <w:highlight w:val="none"/>
                <w:lang w:val="en-US" w:eastAsia="zh-CN"/>
              </w:rPr>
              <w:t>EP2.6.12&amp;2.6.13</w:t>
            </w:r>
          </w:p>
        </w:tc>
        <w:tc>
          <w:tcPr>
            <w:tcW w:w="3496" w:type="dxa"/>
            <w:noWrap w:val="0"/>
            <w:vAlign w:val="top"/>
          </w:tcPr>
          <w:p>
            <w:pPr>
              <w:jc w:val="both"/>
              <w:rPr>
                <w:rFonts w:hint="eastAsia" w:ascii="Arial" w:hAnsi="Arial"/>
                <w:sz w:val="14"/>
                <w:highlight w:val="none"/>
                <w:lang w:val="en-US" w:eastAsia="zh-CN"/>
              </w:rPr>
            </w:pPr>
            <w:r>
              <w:rPr>
                <w:rFonts w:hint="eastAsia" w:ascii="Arial" w:hAnsi="Arial"/>
                <w:sz w:val="14"/>
                <w:highlight w:val="none"/>
                <w:lang w:val="en-US" w:eastAsia="zh-CN"/>
              </w:rPr>
              <w:t>防腐挑战</w:t>
            </w:r>
          </w:p>
          <w:p>
            <w:pPr>
              <w:jc w:val="both"/>
              <w:rPr>
                <w:rFonts w:hint="eastAsia" w:ascii="Arial" w:hAnsi="Arial"/>
                <w:sz w:val="14"/>
                <w:highlight w:val="none"/>
                <w:lang w:val="en-US" w:eastAsia="zh-CN"/>
              </w:rPr>
            </w:pPr>
            <w:r>
              <w:rPr>
                <w:rFonts w:hint="eastAsia" w:ascii="Arial" w:hAnsi="Arial"/>
                <w:sz w:val="14"/>
                <w:highlight w:val="none"/>
              </w:rPr>
              <w:t>□</w:t>
            </w:r>
            <w:r>
              <w:rPr>
                <w:rFonts w:hint="eastAsia" w:ascii="Arial" w:hAnsi="Arial"/>
                <w:sz w:val="14"/>
                <w:highlight w:val="none"/>
                <w:lang w:val="en-US" w:eastAsia="zh-CN"/>
              </w:rPr>
              <w:t>玩具美标</w:t>
            </w:r>
            <w:r>
              <w:rPr>
                <w:rFonts w:hint="eastAsia" w:ascii="Arial" w:hAnsi="Arial"/>
                <w:sz w:val="14"/>
                <w:highlight w:val="none"/>
              </w:rPr>
              <w:t>ASTM F963</w:t>
            </w:r>
            <w:r>
              <w:rPr>
                <w:rFonts w:hint="eastAsia" w:ascii="Arial" w:hAnsi="Arial"/>
                <w:sz w:val="14"/>
                <w:highlight w:val="none"/>
                <w:lang w:eastAsia="zh-CN"/>
              </w:rPr>
              <w:t xml:space="preserve"> 8.4.2（USP 51）</w:t>
            </w:r>
          </w:p>
          <w:p>
            <w:pPr>
              <w:jc w:val="both"/>
              <w:rPr>
                <w:rFonts w:hint="eastAsia" w:ascii="Arial" w:hAnsi="Arial"/>
                <w:sz w:val="14"/>
                <w:highlight w:val="none"/>
                <w:lang w:val="en-US" w:eastAsia="zh-CN" w:bidi="ar-SA"/>
              </w:rPr>
            </w:pPr>
            <w:r>
              <w:rPr>
                <w:rFonts w:hint="eastAsia" w:ascii="Arial" w:hAnsi="Arial"/>
                <w:sz w:val="14"/>
                <w:highlight w:val="none"/>
                <w:lang w:val="en-US" w:eastAsia="zh-CN" w:bidi="ar-SA"/>
              </w:rPr>
              <w:sym w:font="Wingdings 2" w:char="00A3"/>
            </w:r>
            <w:r>
              <w:rPr>
                <w:rFonts w:hint="eastAsia" w:ascii="Arial" w:hAnsi="Arial"/>
                <w:sz w:val="14"/>
                <w:highlight w:val="none"/>
                <w:lang w:val="en-US" w:eastAsia="zh-CN" w:bidi="ar-SA"/>
              </w:rPr>
              <w:t xml:space="preserve">美国药典USP 51 </w:t>
            </w:r>
          </w:p>
          <w:p>
            <w:pPr>
              <w:jc w:val="both"/>
              <w:rPr>
                <w:rFonts w:hint="eastAsia" w:ascii="Arial" w:hAnsi="Arial" w:cs="Arial"/>
                <w:color w:val="000000"/>
                <w:sz w:val="15"/>
                <w:szCs w:val="15"/>
                <w:highlight w:val="none"/>
                <w:lang w:eastAsia="zh-CN"/>
              </w:rPr>
            </w:pPr>
            <w:r>
              <w:rPr>
                <w:rFonts w:hint="eastAsia" w:ascii="Arial" w:hAnsi="Arial"/>
                <w:sz w:val="14"/>
                <w:highlight w:val="none"/>
                <w:lang w:val="en-US" w:eastAsia="zh-CN" w:bidi="ar-SA"/>
              </w:rPr>
              <w:sym w:font="Wingdings 2" w:char="00A3"/>
            </w:r>
            <w:r>
              <w:rPr>
                <w:rFonts w:hint="eastAsia" w:ascii="Arial" w:hAnsi="Arial"/>
                <w:sz w:val="14"/>
                <w:highlight w:val="none"/>
                <w:lang w:val="en-US" w:eastAsia="zh-CN" w:bidi="ar-SA"/>
              </w:rPr>
              <w:t>英国药典</w:t>
            </w:r>
            <w:r>
              <w:rPr>
                <w:rFonts w:ascii="Arial" w:hAnsi="Arial" w:cs="Arial"/>
                <w:color w:val="000000"/>
                <w:sz w:val="15"/>
                <w:szCs w:val="15"/>
                <w:highlight w:val="none"/>
                <w:lang w:eastAsia="zh-CN"/>
              </w:rPr>
              <w:t>BP</w:t>
            </w:r>
            <w:r>
              <w:rPr>
                <w:rFonts w:hint="eastAsia" w:ascii="Arial" w:hAnsi="Arial" w:cs="Arial"/>
                <w:color w:val="000000"/>
                <w:sz w:val="15"/>
                <w:szCs w:val="15"/>
                <w:highlight w:val="none"/>
                <w:lang w:eastAsia="zh-CN"/>
              </w:rPr>
              <w:t>（</w:t>
            </w:r>
            <w:r>
              <w:rPr>
                <w:rFonts w:ascii="Arial" w:hAnsi="Arial" w:cs="Arial"/>
                <w:color w:val="000000"/>
                <w:sz w:val="15"/>
                <w:szCs w:val="15"/>
                <w:highlight w:val="none"/>
                <w:lang w:eastAsia="zh-CN"/>
              </w:rPr>
              <w:t>XVI</w:t>
            </w:r>
            <w:r>
              <w:rPr>
                <w:rFonts w:hint="eastAsia" w:ascii="Arial" w:hAnsi="Arial" w:cs="Arial"/>
                <w:color w:val="000000"/>
                <w:sz w:val="15"/>
                <w:szCs w:val="15"/>
                <w:highlight w:val="none"/>
                <w:lang w:val="en-US" w:eastAsia="zh-CN"/>
              </w:rPr>
              <w:t xml:space="preserve"> C</w:t>
            </w:r>
            <w:r>
              <w:rPr>
                <w:rFonts w:hint="eastAsia" w:ascii="Arial" w:hAnsi="Arial" w:cs="Arial"/>
                <w:color w:val="000000"/>
                <w:sz w:val="15"/>
                <w:szCs w:val="15"/>
                <w:highlight w:val="none"/>
                <w:lang w:eastAsia="zh-CN"/>
              </w:rPr>
              <w:t>）</w:t>
            </w:r>
          </w:p>
          <w:p>
            <w:pPr>
              <w:jc w:val="both"/>
              <w:rPr>
                <w:rFonts w:hint="eastAsia" w:ascii="Arial" w:hAnsi="Arial"/>
                <w:sz w:val="14"/>
                <w:highlight w:val="none"/>
                <w:lang w:val="en-US" w:eastAsia="zh-CN"/>
              </w:rPr>
            </w:pPr>
            <w:r>
              <w:rPr>
                <w:rFonts w:hint="eastAsia" w:ascii="Arial" w:hAnsi="Arial" w:cs="Arial"/>
                <w:color w:val="000000"/>
                <w:sz w:val="15"/>
                <w:szCs w:val="15"/>
                <w:highlight w:val="none"/>
                <w:lang w:eastAsia="zh-CN"/>
              </w:rPr>
              <w:sym w:font="Wingdings 2" w:char="00A3"/>
            </w:r>
            <w:r>
              <w:rPr>
                <w:rFonts w:hint="eastAsia" w:ascii="Arial" w:hAnsi="Arial" w:eastAsia="宋体" w:cs="Times New Roman"/>
                <w:sz w:val="14"/>
                <w:highlight w:val="none"/>
                <w:lang w:val="en-US" w:eastAsia="zh-CN" w:bidi="ar-SA"/>
              </w:rPr>
              <w:t>欧洲药典</w:t>
            </w:r>
            <w:r>
              <w:rPr>
                <w:rFonts w:hint="eastAsia" w:ascii="Arial" w:hAnsi="Arial" w:cs="Arial"/>
                <w:color w:val="000000"/>
                <w:sz w:val="15"/>
                <w:szCs w:val="15"/>
                <w:highlight w:val="none"/>
                <w:lang w:val="en-US" w:eastAsia="zh-CN"/>
              </w:rPr>
              <w:t>EP5.1.3</w:t>
            </w:r>
          </w:p>
        </w:tc>
        <w:tc>
          <w:tcPr>
            <w:tcW w:w="2924" w:type="dxa"/>
            <w:noWrap w:val="0"/>
            <w:vAlign w:val="center"/>
          </w:tcPr>
          <w:p>
            <w:pPr>
              <w:jc w:val="both"/>
              <w:rPr>
                <w:rFonts w:hint="eastAsia" w:ascii="Arial" w:hAnsi="Arial"/>
                <w:sz w:val="14"/>
                <w:highlight w:val="none"/>
                <w:lang w:val="en-US" w:eastAsia="zh-CN"/>
              </w:rPr>
            </w:pPr>
            <w:r>
              <w:rPr>
                <w:rFonts w:hint="eastAsia" w:ascii="Arial" w:hAnsi="Arial"/>
                <w:sz w:val="14"/>
                <w:highlight w:val="none"/>
                <w:lang w:val="en-US" w:eastAsia="zh-CN"/>
              </w:rPr>
              <w:t>纺织品防霉</w:t>
            </w:r>
          </w:p>
          <w:p>
            <w:pPr>
              <w:jc w:val="both"/>
              <w:rPr>
                <w:rFonts w:hint="eastAsia" w:ascii="Arial" w:hAnsi="Arial"/>
                <w:sz w:val="14"/>
                <w:highlight w:val="none"/>
                <w:lang w:val="en-US" w:eastAsia="zh-CN"/>
              </w:rPr>
            </w:pPr>
            <w:r>
              <w:rPr>
                <w:rFonts w:hint="eastAsia" w:ascii="Arial" w:hAnsi="Arial"/>
                <w:sz w:val="14"/>
                <w:highlight w:val="none"/>
              </w:rPr>
              <w:sym w:font="Wingdings 2" w:char="00A3"/>
            </w:r>
            <w:r>
              <w:rPr>
                <w:rFonts w:hint="eastAsia" w:ascii="Arial" w:hAnsi="Arial"/>
                <w:sz w:val="14"/>
                <w:highlight w:val="none"/>
                <w:lang w:val="en-US" w:eastAsia="zh-CN"/>
              </w:rPr>
              <w:t xml:space="preserve">AATCC30 </w:t>
            </w:r>
            <w:r>
              <w:rPr>
                <w:rFonts w:hint="eastAsia" w:ascii="Arial" w:hAnsi="Arial"/>
                <w:sz w:val="14"/>
                <w:highlight w:val="none"/>
                <w:lang w:val="en-US" w:eastAsia="zh-CN"/>
              </w:rPr>
              <w:sym w:font="Wingdings 2" w:char="00A3"/>
            </w:r>
            <w:r>
              <w:rPr>
                <w:rFonts w:hint="eastAsia" w:ascii="Arial" w:hAnsi="Arial"/>
                <w:sz w:val="14"/>
                <w:highlight w:val="none"/>
                <w:lang w:val="en-US" w:eastAsia="zh-CN"/>
              </w:rPr>
              <w:t xml:space="preserve">第2法 </w:t>
            </w:r>
            <w:r>
              <w:rPr>
                <w:rFonts w:hint="eastAsia" w:ascii="Arial" w:hAnsi="Arial"/>
                <w:sz w:val="14"/>
                <w:highlight w:val="none"/>
                <w:lang w:val="en-US" w:eastAsia="zh-CN"/>
              </w:rPr>
              <w:sym w:font="Wingdings 2" w:char="00A3"/>
            </w:r>
            <w:r>
              <w:rPr>
                <w:rFonts w:hint="eastAsia" w:ascii="Arial" w:hAnsi="Arial"/>
                <w:sz w:val="14"/>
                <w:highlight w:val="none"/>
                <w:lang w:val="en-US" w:eastAsia="zh-CN"/>
              </w:rPr>
              <w:t xml:space="preserve">第3法 </w:t>
            </w:r>
            <w:r>
              <w:rPr>
                <w:rFonts w:hint="eastAsia" w:ascii="Arial" w:hAnsi="Arial"/>
                <w:sz w:val="14"/>
                <w:highlight w:val="none"/>
                <w:lang w:val="en-US" w:eastAsia="zh-CN"/>
              </w:rPr>
              <w:sym w:font="Wingdings 2" w:char="00A3"/>
            </w:r>
            <w:r>
              <w:rPr>
                <w:rFonts w:hint="eastAsia" w:ascii="Arial" w:hAnsi="Arial"/>
                <w:sz w:val="14"/>
                <w:highlight w:val="none"/>
                <w:lang w:val="en-US" w:eastAsia="zh-CN"/>
              </w:rPr>
              <w:t>第4法</w:t>
            </w:r>
          </w:p>
          <w:p>
            <w:pPr>
              <w:jc w:val="both"/>
              <w:rPr>
                <w:rFonts w:hint="eastAsia" w:ascii="Arial" w:hAnsi="Arial"/>
                <w:sz w:val="14"/>
                <w:highlight w:val="none"/>
                <w:lang w:val="en-US" w:eastAsia="zh-CN"/>
              </w:rPr>
            </w:pPr>
            <w:r>
              <w:rPr>
                <w:rFonts w:hint="eastAsia" w:ascii="Arial" w:hAnsi="Arial"/>
                <w:sz w:val="14"/>
                <w:highlight w:val="none"/>
                <w:lang w:val="en-US" w:eastAsia="zh-CN"/>
              </w:rPr>
              <w:t>纺织品抗菌</w:t>
            </w:r>
          </w:p>
          <w:p>
            <w:pPr>
              <w:jc w:val="both"/>
              <w:rPr>
                <w:rFonts w:hint="eastAsia" w:ascii="Arial" w:hAnsi="Arial"/>
                <w:sz w:val="14"/>
                <w:highlight w:val="none"/>
                <w:lang w:val="en-US" w:eastAsia="zh-CN"/>
              </w:rPr>
            </w:pPr>
            <w:r>
              <w:rPr>
                <w:rFonts w:hint="eastAsia" w:ascii="Arial" w:hAnsi="Arial"/>
                <w:sz w:val="14"/>
                <w:highlight w:val="none"/>
              </w:rPr>
              <w:sym w:font="Wingdings 2" w:char="00A3"/>
            </w:r>
            <w:r>
              <w:rPr>
                <w:rFonts w:hint="eastAsia" w:ascii="Arial" w:hAnsi="Arial"/>
                <w:sz w:val="14"/>
                <w:highlight w:val="none"/>
                <w:lang w:val="en-US" w:eastAsia="zh-CN"/>
              </w:rPr>
              <w:t>AATCC 147（定性）</w:t>
            </w:r>
          </w:p>
          <w:p>
            <w:pPr>
              <w:jc w:val="both"/>
              <w:rPr>
                <w:rFonts w:hint="eastAsia" w:ascii="Arial" w:hAnsi="Arial"/>
                <w:sz w:val="14"/>
                <w:highlight w:val="none"/>
                <w:lang w:val="en-US" w:eastAsia="zh-CN"/>
              </w:rPr>
            </w:pPr>
            <w:r>
              <w:rPr>
                <w:rFonts w:hint="eastAsia" w:ascii="Arial" w:hAnsi="Arial"/>
                <w:sz w:val="14"/>
                <w:highlight w:val="none"/>
              </w:rPr>
              <w:sym w:font="Wingdings 2" w:char="00A3"/>
            </w:r>
            <w:r>
              <w:rPr>
                <w:rFonts w:hint="eastAsia" w:ascii="Arial" w:hAnsi="Arial"/>
                <w:sz w:val="14"/>
                <w:highlight w:val="none"/>
                <w:lang w:val="en-US" w:eastAsia="zh-CN"/>
              </w:rPr>
              <w:t>AATCC 100（定量）</w:t>
            </w:r>
          </w:p>
          <w:p>
            <w:pPr>
              <w:jc w:val="both"/>
              <w:rPr>
                <w:rFonts w:hint="default" w:ascii="Arial" w:hAnsi="Arial"/>
                <w:sz w:val="14"/>
                <w:highlight w:val="none"/>
                <w:lang w:val="en-US"/>
              </w:rPr>
            </w:pPr>
            <w:r>
              <w:rPr>
                <w:rFonts w:hint="default" w:ascii="Arial" w:hAnsi="Arial" w:eastAsia="宋体"/>
                <w:sz w:val="14"/>
                <w:highlight w:val="none"/>
                <w:lang w:val="en-US" w:eastAsia="zh-CN"/>
              </w:rPr>
              <w:sym w:font="Wingdings 2" w:char="00A3"/>
            </w:r>
            <w:r>
              <w:rPr>
                <w:rFonts w:hint="eastAsia" w:ascii="Arial" w:hAnsi="Arial"/>
                <w:sz w:val="14"/>
                <w:highlight w:val="none"/>
                <w:lang w:val="en-US" w:eastAsia="zh-CN"/>
              </w:rPr>
              <w:t>ISO20743（吸收法）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4560" w:type="dxa"/>
            <w:vMerge w:val="restart"/>
            <w:noWrap w:val="0"/>
            <w:vAlign w:val="center"/>
          </w:tcPr>
          <w:p>
            <w:pPr>
              <w:jc w:val="both"/>
              <w:rPr>
                <w:rFonts w:hint="eastAsia" w:ascii="Arial" w:hAnsi="Arial"/>
                <w:sz w:val="14"/>
                <w:highlight w:val="none"/>
                <w:lang w:val="en-US" w:eastAsia="zh-CN"/>
              </w:rPr>
            </w:pPr>
            <w:r>
              <w:rPr>
                <w:rFonts w:hint="eastAsia" w:ascii="Arial" w:hAnsi="Arial"/>
                <w:sz w:val="14"/>
                <w:highlight w:val="none"/>
                <w:lang w:val="en-US" w:eastAsia="zh-CN"/>
              </w:rPr>
              <w:t>大肠菌群</w:t>
            </w:r>
            <w:r>
              <w:rPr>
                <w:rFonts w:hint="eastAsia" w:ascii="Arial" w:hAnsi="Arial"/>
                <w:sz w:val="14"/>
                <w:highlight w:val="none"/>
              </w:rPr>
              <w:sym w:font="Wingdings 2" w:char="00A3"/>
            </w:r>
            <w:r>
              <w:rPr>
                <w:rFonts w:hint="eastAsia" w:ascii="Arial" w:hAnsi="Arial"/>
                <w:sz w:val="14"/>
                <w:highlight w:val="none"/>
                <w:lang w:val="en-US" w:eastAsia="zh-CN"/>
              </w:rPr>
              <w:t xml:space="preserve">TCC </w:t>
            </w:r>
            <w:r>
              <w:rPr>
                <w:rFonts w:hint="eastAsia" w:ascii="Arial" w:hAnsi="Arial" w:cs="Arial"/>
                <w:color w:val="000000"/>
                <w:sz w:val="15"/>
                <w:szCs w:val="15"/>
                <w:highlight w:val="none"/>
                <w:lang w:eastAsia="zh-CN"/>
              </w:rPr>
              <w:t>Coliform Count -US FDA BAM CHAPTER4</w:t>
            </w:r>
          </w:p>
          <w:p>
            <w:pPr>
              <w:jc w:val="both"/>
              <w:rPr>
                <w:rFonts w:hint="eastAsia" w:ascii="Arial" w:hAnsi="Arial"/>
                <w:sz w:val="14"/>
                <w:highlight w:val="none"/>
                <w:lang w:val="en-US" w:eastAsia="zh-CN"/>
              </w:rPr>
            </w:pPr>
            <w:r>
              <w:rPr>
                <w:rFonts w:hint="eastAsia" w:ascii="Arial" w:hAnsi="Arial"/>
                <w:sz w:val="14"/>
                <w:highlight w:val="none"/>
                <w:lang w:val="en-US" w:eastAsia="zh-CN"/>
              </w:rPr>
              <w:t>细菌总数</w:t>
            </w:r>
            <w:r>
              <w:rPr>
                <w:rFonts w:hint="eastAsia" w:ascii="Arial" w:hAnsi="Arial"/>
                <w:sz w:val="14"/>
                <w:highlight w:val="none"/>
              </w:rPr>
              <w:sym w:font="Wingdings 2" w:char="00A3"/>
            </w:r>
            <w:r>
              <w:rPr>
                <w:rFonts w:hint="eastAsia" w:ascii="Arial" w:hAnsi="Arial"/>
                <w:sz w:val="14"/>
                <w:highlight w:val="none"/>
                <w:lang w:val="en-US" w:eastAsia="zh-CN"/>
              </w:rPr>
              <w:t xml:space="preserve">TPC </w:t>
            </w:r>
            <w:r>
              <w:rPr>
                <w:rFonts w:ascii="Arial" w:hAnsi="Arial" w:cs="Arial"/>
                <w:color w:val="000000"/>
                <w:sz w:val="15"/>
                <w:szCs w:val="15"/>
                <w:highlight w:val="none"/>
                <w:lang w:eastAsia="zh-CN"/>
              </w:rPr>
              <w:t>Total plate count</w:t>
            </w:r>
            <w:r>
              <w:rPr>
                <w:rFonts w:hint="eastAsia" w:ascii="Arial" w:hAnsi="Arial" w:cs="Arial"/>
                <w:color w:val="000000"/>
                <w:sz w:val="15"/>
                <w:szCs w:val="15"/>
                <w:highlight w:val="none"/>
                <w:lang w:eastAsia="zh-CN"/>
              </w:rPr>
              <w:t>--- US FDA BAM CHAPTER3</w:t>
            </w:r>
          </w:p>
        </w:tc>
        <w:tc>
          <w:tcPr>
            <w:tcW w:w="3496" w:type="dxa"/>
            <w:noWrap w:val="0"/>
            <w:vAlign w:val="center"/>
          </w:tcPr>
          <w:p>
            <w:pPr>
              <w:jc w:val="both"/>
              <w:rPr>
                <w:rFonts w:hint="default" w:ascii="Arial" w:hAnsi="Arial" w:eastAsia="宋体"/>
                <w:sz w:val="14"/>
                <w:highlight w:val="none"/>
                <w:lang w:val="en-US" w:eastAsia="zh-CN"/>
              </w:rPr>
            </w:pPr>
            <w:r>
              <w:rPr>
                <w:rFonts w:hint="eastAsia" w:ascii="Arial" w:hAnsi="Arial"/>
                <w:sz w:val="14"/>
                <w:highlight w:val="none"/>
                <w:lang w:val="en-US" w:eastAsia="zh-CN"/>
              </w:rPr>
              <w:t xml:space="preserve">无孔不吸水材料抗菌 </w:t>
            </w:r>
            <w:r>
              <w:rPr>
                <w:rFonts w:hint="eastAsia" w:ascii="Arial" w:hAnsi="Arial"/>
                <w:sz w:val="14"/>
                <w:highlight w:val="none"/>
                <w:lang w:val="en-US" w:eastAsia="zh-CN"/>
              </w:rPr>
              <w:sym w:font="Wingdings 2" w:char="00A3"/>
            </w:r>
            <w:r>
              <w:rPr>
                <w:rFonts w:hint="eastAsia" w:ascii="Arial" w:hAnsi="Arial"/>
                <w:sz w:val="14"/>
                <w:highlight w:val="none"/>
                <w:lang w:val="en-US" w:eastAsia="zh-CN"/>
              </w:rPr>
              <w:t>ASTM E2180</w:t>
            </w:r>
          </w:p>
        </w:tc>
        <w:tc>
          <w:tcPr>
            <w:tcW w:w="2924" w:type="dxa"/>
            <w:noWrap w:val="0"/>
            <w:vAlign w:val="center"/>
          </w:tcPr>
          <w:p>
            <w:pPr>
              <w:jc w:val="both"/>
              <w:rPr>
                <w:rFonts w:hint="default" w:ascii="Arial" w:hAnsi="Arial" w:eastAsia="宋体"/>
                <w:sz w:val="14"/>
                <w:highlight w:val="none"/>
                <w:lang w:val="en-US" w:eastAsia="zh-CN"/>
              </w:rPr>
            </w:pPr>
            <w:r>
              <w:rPr>
                <w:rFonts w:hint="eastAsia" w:ascii="Arial" w:hAnsi="Arial"/>
                <w:sz w:val="14"/>
                <w:highlight w:val="none"/>
                <w:lang w:val="en-US" w:eastAsia="zh-CN"/>
              </w:rPr>
              <w:t xml:space="preserve">纺织品或材料类抗菌 </w:t>
            </w:r>
            <w:r>
              <w:rPr>
                <w:rFonts w:hint="eastAsia" w:ascii="Arial" w:hAnsi="Arial"/>
                <w:sz w:val="14"/>
                <w:highlight w:val="none"/>
                <w:lang w:val="en-US" w:eastAsia="zh-CN"/>
              </w:rPr>
              <w:sym w:font="Wingdings 2" w:char="00A3"/>
            </w:r>
            <w:r>
              <w:rPr>
                <w:rFonts w:hint="eastAsia" w:ascii="Arial" w:hAnsi="Arial"/>
                <w:sz w:val="14"/>
                <w:highlight w:val="none"/>
                <w:lang w:val="en-US" w:eastAsia="zh-CN"/>
              </w:rPr>
              <w:t xml:space="preserve"> ASTM E2149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4560" w:type="dxa"/>
            <w:vMerge w:val="continue"/>
            <w:noWrap w:val="0"/>
            <w:vAlign w:val="center"/>
          </w:tcPr>
          <w:p>
            <w:pPr>
              <w:jc w:val="both"/>
              <w:rPr>
                <w:rFonts w:hint="eastAsia" w:ascii="Arial" w:hAnsi="Arial"/>
                <w:sz w:val="14"/>
                <w:highlight w:val="none"/>
                <w:lang w:val="en-US" w:eastAsia="zh-CN"/>
              </w:rPr>
            </w:pPr>
          </w:p>
        </w:tc>
        <w:tc>
          <w:tcPr>
            <w:tcW w:w="3496" w:type="dxa"/>
            <w:noWrap w:val="0"/>
            <w:vAlign w:val="center"/>
          </w:tcPr>
          <w:p>
            <w:pPr>
              <w:jc w:val="both"/>
              <w:rPr>
                <w:rFonts w:hint="default" w:ascii="Arial" w:hAnsi="Arial"/>
                <w:sz w:val="14"/>
                <w:highlight w:val="none"/>
                <w:lang w:val="en-US" w:eastAsia="zh-CN"/>
              </w:rPr>
            </w:pPr>
            <w:r>
              <w:rPr>
                <w:rFonts w:hint="eastAsia" w:ascii="Arial" w:hAnsi="Arial"/>
                <w:sz w:val="14"/>
                <w:highlight w:val="none"/>
                <w:lang w:val="en-US" w:eastAsia="zh-CN"/>
              </w:rPr>
              <w:t>塑料及平面无孔材料抗菌</w:t>
            </w:r>
            <w:r>
              <w:rPr>
                <w:rFonts w:hint="eastAsia" w:ascii="Arial" w:hAnsi="Arial"/>
                <w:sz w:val="14"/>
                <w:highlight w:val="none"/>
              </w:rPr>
              <w:sym w:font="Wingdings 2" w:char="00A3"/>
            </w:r>
            <w:r>
              <w:rPr>
                <w:rFonts w:hint="eastAsia" w:ascii="Arial" w:hAnsi="Arial"/>
                <w:sz w:val="14"/>
                <w:highlight w:val="none"/>
                <w:lang w:val="en-US" w:eastAsia="zh-CN"/>
              </w:rPr>
              <w:t xml:space="preserve">ISO22196 </w:t>
            </w:r>
            <w:r>
              <w:rPr>
                <w:rFonts w:hint="eastAsia" w:ascii="Arial" w:hAnsi="Arial"/>
                <w:sz w:val="14"/>
                <w:highlight w:val="none"/>
              </w:rPr>
              <w:sym w:font="Wingdings 2" w:char="00A3"/>
            </w:r>
            <w:r>
              <w:rPr>
                <w:rFonts w:hint="eastAsia" w:ascii="Arial" w:hAnsi="Arial"/>
                <w:sz w:val="14"/>
                <w:highlight w:val="none"/>
                <w:lang w:val="en-US" w:eastAsia="zh-CN"/>
              </w:rPr>
              <w:t xml:space="preserve">JIS Z2801 </w:t>
            </w:r>
          </w:p>
        </w:tc>
        <w:tc>
          <w:tcPr>
            <w:tcW w:w="2924" w:type="dxa"/>
            <w:noWrap w:val="0"/>
            <w:vAlign w:val="center"/>
          </w:tcPr>
          <w:p>
            <w:pPr>
              <w:jc w:val="both"/>
              <w:rPr>
                <w:rFonts w:hint="default" w:ascii="Arial" w:hAnsi="Arial"/>
                <w:sz w:val="14"/>
                <w:highlight w:val="none"/>
                <w:lang w:val="en-US" w:eastAsia="zh-CN"/>
              </w:rPr>
            </w:pPr>
            <w:r>
              <w:rPr>
                <w:rFonts w:hint="eastAsia" w:ascii="Arial" w:hAnsi="Arial"/>
                <w:sz w:val="14"/>
                <w:highlight w:val="none"/>
                <w:lang w:val="en-US" w:eastAsia="zh-CN"/>
              </w:rPr>
              <w:t xml:space="preserve">合成聚合材料 </w:t>
            </w:r>
            <w:r>
              <w:rPr>
                <w:rFonts w:hint="eastAsia" w:ascii="Arial" w:hAnsi="Arial"/>
                <w:sz w:val="14"/>
                <w:highlight w:val="none"/>
              </w:rPr>
              <w:sym w:font="Wingdings 2" w:char="00A3"/>
            </w:r>
            <w:r>
              <w:rPr>
                <w:rFonts w:hint="eastAsia" w:ascii="Arial" w:hAnsi="Arial"/>
                <w:sz w:val="14"/>
                <w:highlight w:val="none"/>
                <w:lang w:val="en-US" w:eastAsia="zh-CN"/>
              </w:rPr>
              <w:t xml:space="preserve">ASTM G21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4560" w:type="dxa"/>
            <w:noWrap w:val="0"/>
            <w:vAlign w:val="center"/>
          </w:tcPr>
          <w:p>
            <w:pPr>
              <w:jc w:val="both"/>
              <w:rPr>
                <w:rFonts w:hint="default" w:ascii="Arial" w:hAnsi="Arial"/>
                <w:sz w:val="14"/>
                <w:highlight w:val="none"/>
                <w:lang w:val="en-US" w:eastAsia="zh-CN"/>
              </w:rPr>
            </w:pPr>
            <w:r>
              <w:rPr>
                <w:rFonts w:hint="eastAsia" w:ascii="Arial" w:hAnsi="Arial"/>
                <w:sz w:val="14"/>
                <w:highlight w:val="none"/>
                <w:lang w:val="en-US" w:eastAsia="zh-CN"/>
              </w:rPr>
              <w:t xml:space="preserve">化妆品微生物五项 </w:t>
            </w:r>
            <w:r>
              <w:rPr>
                <w:rFonts w:hint="eastAsia" w:ascii="Arial" w:hAnsi="Arial"/>
                <w:sz w:val="14"/>
                <w:highlight w:val="none"/>
              </w:rPr>
              <w:sym w:font="Wingdings 2" w:char="00A3"/>
            </w:r>
            <w:r>
              <w:rPr>
                <w:rFonts w:hint="eastAsia" w:ascii="Arial" w:hAnsi="Arial"/>
                <w:sz w:val="14"/>
                <w:highlight w:val="none"/>
                <w:lang w:val="en-US" w:eastAsia="zh-CN"/>
              </w:rPr>
              <w:t>化妆品安全技术规范2015版</w:t>
            </w:r>
          </w:p>
        </w:tc>
        <w:tc>
          <w:tcPr>
            <w:tcW w:w="3496" w:type="dxa"/>
            <w:noWrap w:val="0"/>
            <w:vAlign w:val="center"/>
          </w:tcPr>
          <w:p>
            <w:pPr>
              <w:jc w:val="both"/>
              <w:rPr>
                <w:rFonts w:hint="default" w:ascii="Arial" w:hAnsi="Arial" w:eastAsia="宋体"/>
                <w:sz w:val="14"/>
                <w:highlight w:val="none"/>
                <w:lang w:val="en-US" w:eastAsia="zh-CN"/>
              </w:rPr>
            </w:pPr>
            <w:r>
              <w:rPr>
                <w:rFonts w:hint="eastAsia" w:ascii="Arial" w:hAnsi="Arial"/>
                <w:sz w:val="14"/>
                <w:highlight w:val="none"/>
                <w:lang w:val="en-US" w:eastAsia="zh-CN"/>
              </w:rPr>
              <w:t xml:space="preserve">塑料抗菌 </w:t>
            </w:r>
            <w:r>
              <w:rPr>
                <w:rFonts w:hint="eastAsia" w:ascii="Arial" w:hAnsi="Arial"/>
                <w:sz w:val="14"/>
                <w:highlight w:val="none"/>
                <w:lang w:val="en-US" w:eastAsia="zh-CN"/>
              </w:rPr>
              <w:sym w:font="Wingdings 2" w:char="00A3"/>
            </w:r>
            <w:r>
              <w:rPr>
                <w:rFonts w:hint="eastAsia" w:ascii="Arial" w:hAnsi="Arial"/>
                <w:sz w:val="14"/>
                <w:highlight w:val="none"/>
                <w:lang w:val="en-US" w:eastAsia="zh-CN"/>
              </w:rPr>
              <w:t>GB/T 31402</w:t>
            </w:r>
          </w:p>
        </w:tc>
        <w:tc>
          <w:tcPr>
            <w:tcW w:w="2924" w:type="dxa"/>
            <w:noWrap w:val="0"/>
            <w:vAlign w:val="center"/>
          </w:tcPr>
          <w:p>
            <w:pPr>
              <w:jc w:val="both"/>
              <w:rPr>
                <w:rFonts w:hint="default" w:ascii="Arial" w:hAnsi="Arial" w:eastAsia="宋体"/>
                <w:b/>
                <w:bCs/>
                <w:sz w:val="14"/>
                <w:highlight w:val="none"/>
                <w:lang w:val="en-US" w:eastAsia="zh-CN"/>
              </w:rPr>
            </w:pPr>
            <w:r>
              <w:rPr>
                <w:rFonts w:hint="eastAsia" w:ascii="Arial" w:hAnsi="Arial"/>
                <w:sz w:val="14"/>
                <w:highlight w:val="none"/>
                <w:lang w:val="en-US" w:eastAsia="zh-CN"/>
              </w:rPr>
              <w:t>纸制品 抗微生物物质迁移</w:t>
            </w:r>
            <w:r>
              <w:rPr>
                <w:rFonts w:hint="eastAsia" w:ascii="Arial" w:hAnsi="Arial"/>
                <w:sz w:val="14"/>
                <w:highlight w:val="none"/>
              </w:rPr>
              <w:sym w:font="Wingdings 2" w:char="00A3"/>
            </w:r>
            <w:r>
              <w:rPr>
                <w:rFonts w:hint="eastAsia" w:ascii="Arial" w:hAnsi="Arial"/>
                <w:sz w:val="14"/>
                <w:highlight w:val="none"/>
                <w:lang w:val="en-US" w:eastAsia="zh-CN"/>
              </w:rPr>
              <w:t>EN1104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0980" w:type="dxa"/>
            <w:gridSpan w:val="3"/>
            <w:noWrap w:val="0"/>
            <w:vAlign w:val="center"/>
          </w:tcPr>
          <w:p>
            <w:pPr>
              <w:numPr>
                <w:ilvl w:val="0"/>
                <w:numId w:val="3"/>
              </w:numPr>
              <w:rPr>
                <w:rFonts w:hint="default" w:ascii="Calibri" w:hAnsi="Calibri" w:eastAsia="宋体" w:cs="Calibri"/>
                <w:b/>
                <w:sz w:val="16"/>
                <w:szCs w:val="16"/>
                <w:lang w:val="en-US" w:eastAsia="zh-CN"/>
              </w:rPr>
            </w:pPr>
            <w:r>
              <w:rPr>
                <w:rFonts w:ascii="Arial" w:hAnsi="Arial"/>
                <w:b/>
                <w:sz w:val="14"/>
              </w:rPr>
              <w:t xml:space="preserve">Other </w:t>
            </w:r>
            <w:r>
              <w:rPr>
                <w:rFonts w:hint="eastAsia" w:ascii="Arial" w:hAnsi="Arial"/>
                <w:b/>
                <w:sz w:val="14"/>
                <w:lang w:val="en-US" w:eastAsia="zh-CN"/>
              </w:rPr>
              <w:t>Testing</w:t>
            </w:r>
            <w:r>
              <w:rPr>
                <w:rFonts w:ascii="Arial" w:hAnsi="Arial"/>
                <w:b/>
                <w:sz w:val="14"/>
              </w:rPr>
              <w:t>(Please Specify as below)</w:t>
            </w:r>
            <w:r>
              <w:rPr>
                <w:rFonts w:hint="eastAsia" w:ascii="Arial" w:hAnsi="Arial"/>
                <w:b/>
                <w:sz w:val="14"/>
              </w:rPr>
              <w:t xml:space="preserve"> </w:t>
            </w:r>
            <w:r>
              <w:rPr>
                <w:rFonts w:hint="eastAsia" w:ascii="Calibri" w:hAnsi="Calibri" w:eastAsia="宋体" w:cs="Calibri"/>
                <w:b/>
                <w:sz w:val="16"/>
                <w:szCs w:val="16"/>
                <w:lang w:eastAsia="zh-CN"/>
              </w:rPr>
              <w:t>其它</w:t>
            </w:r>
            <w:r>
              <w:rPr>
                <w:rFonts w:hint="eastAsia" w:ascii="Calibri" w:hAnsi="Calibri" w:eastAsia="宋体" w:cs="Calibri"/>
                <w:b/>
                <w:sz w:val="16"/>
                <w:szCs w:val="16"/>
                <w:lang w:val="en-US" w:eastAsia="zh-CN"/>
              </w:rPr>
              <w:t>测试，请详细注明</w:t>
            </w:r>
          </w:p>
          <w:p>
            <w:pPr>
              <w:rPr>
                <w:rFonts w:hint="eastAsia" w:ascii="Arial" w:hAnsi="Arial"/>
                <w:sz w:val="14"/>
                <w:highlight w:val="none"/>
                <w:lang w:val="en-US" w:eastAsia="zh-CN"/>
              </w:rPr>
            </w:pPr>
            <w:r>
              <w:rPr>
                <w:rFonts w:hint="eastAsia" w:ascii="Segoe UI Symbol" w:hAnsi="Segoe UI Symbol" w:cs="Segoe UI Symbol"/>
                <w:b w:val="0"/>
                <w:bCs/>
                <w:sz w:val="15"/>
                <w:szCs w:val="15"/>
                <w:highlight w:val="none"/>
                <w:lang w:val="en-US" w:eastAsia="zh-CN"/>
              </w:rPr>
              <w:t>(</w:t>
            </w:r>
            <w:r>
              <w:rPr>
                <w:rFonts w:ascii="Segoe UI Symbol" w:hAnsi="Segoe UI Symbol" w:cs="Segoe UI Symbol"/>
                <w:b w:val="0"/>
                <w:bCs/>
                <w:sz w:val="15"/>
                <w:szCs w:val="15"/>
                <w:highlight w:val="none"/>
                <w:lang w:eastAsia="zh-CN"/>
              </w:rPr>
              <w:t>★</w:t>
            </w:r>
            <w:r>
              <w:rPr>
                <w:rFonts w:hint="eastAsia" w:ascii="Segoe UI Symbol" w:hAnsi="Segoe UI Symbol" w:cs="Segoe UI Symbol"/>
                <w:b w:val="0"/>
                <w:bCs/>
                <w:sz w:val="15"/>
                <w:szCs w:val="15"/>
                <w:highlight w:val="none"/>
                <w:lang w:val="en-US" w:eastAsia="zh-CN"/>
              </w:rPr>
              <w:t>1.</w:t>
            </w:r>
            <w:r>
              <w:rPr>
                <w:rFonts w:ascii="Calibri" w:hAnsi="Calibri" w:cs="Calibri"/>
                <w:b w:val="0"/>
                <w:bCs/>
                <w:sz w:val="15"/>
                <w:szCs w:val="15"/>
                <w:highlight w:val="none"/>
              </w:rPr>
              <w:t xml:space="preserve">Test </w:t>
            </w:r>
            <w:r>
              <w:rPr>
                <w:rFonts w:ascii="Calibri" w:hAnsi="Calibri" w:cs="Calibri"/>
                <w:b w:val="0"/>
                <w:bCs/>
                <w:sz w:val="15"/>
                <w:szCs w:val="15"/>
                <w:highlight w:val="none"/>
                <w:lang w:eastAsia="zh-CN"/>
              </w:rPr>
              <w:t xml:space="preserve">Items, please specify the version of test standard. If not specified, we will perform testing based on </w:t>
            </w:r>
            <w:r>
              <w:rPr>
                <w:rFonts w:hint="eastAsia" w:ascii="Calibri" w:hAnsi="Calibri" w:cs="Calibri"/>
                <w:b w:val="0"/>
                <w:bCs/>
                <w:sz w:val="15"/>
                <w:szCs w:val="15"/>
                <w:highlight w:val="none"/>
                <w:lang w:val="en-US" w:eastAsia="zh-CN"/>
              </w:rPr>
              <w:t xml:space="preserve">the most </w:t>
            </w:r>
            <w:r>
              <w:rPr>
                <w:rFonts w:ascii="Calibri" w:hAnsi="Calibri" w:cs="Calibri"/>
                <w:b w:val="0"/>
                <w:bCs/>
                <w:sz w:val="15"/>
                <w:szCs w:val="15"/>
                <w:highlight w:val="none"/>
                <w:lang w:eastAsia="zh-CN"/>
              </w:rPr>
              <w:t>updated standard.</w:t>
            </w:r>
            <w:r>
              <w:rPr>
                <w:rFonts w:hint="eastAsia" w:ascii="Calibri" w:hAnsi="Calibri" w:cs="Calibri"/>
                <w:b w:val="0"/>
                <w:bCs/>
                <w:sz w:val="15"/>
                <w:szCs w:val="15"/>
                <w:highlight w:val="none"/>
                <w:lang w:val="en-US" w:eastAsia="zh-CN"/>
              </w:rPr>
              <w:t>2.</w:t>
            </w:r>
            <w:r>
              <w:rPr>
                <w:rFonts w:ascii="Calibri" w:hAnsi="Calibri" w:cs="Calibri"/>
                <w:b w:val="0"/>
                <w:bCs/>
                <w:sz w:val="15"/>
                <w:szCs w:val="15"/>
                <w:highlight w:val="none"/>
                <w:lang w:eastAsia="zh-CN"/>
              </w:rPr>
              <w:t xml:space="preserve"> If the test report needs an </w:t>
            </w:r>
            <w:r>
              <w:rPr>
                <w:rFonts w:ascii="Calibri" w:hAnsi="Calibri" w:cs="Calibri"/>
                <w:b w:val="0"/>
                <w:bCs/>
                <w:color w:val="000000"/>
                <w:sz w:val="15"/>
                <w:szCs w:val="15"/>
                <w:highlight w:val="none"/>
                <w:lang w:eastAsia="zh-CN"/>
              </w:rPr>
              <w:t>accreditation logo</w:t>
            </w:r>
            <w:r>
              <w:rPr>
                <w:rFonts w:ascii="Calibri" w:hAnsi="Calibri" w:cs="Calibri"/>
                <w:b w:val="0"/>
                <w:bCs/>
                <w:sz w:val="15"/>
                <w:szCs w:val="15"/>
                <w:highlight w:val="none"/>
                <w:lang w:eastAsia="zh-CN"/>
              </w:rPr>
              <w:t>, please specify, such as CNAS, CMA.</w:t>
            </w:r>
            <w:bookmarkStart w:id="3" w:name="OLE_LINK3"/>
            <w:bookmarkStart w:id="4" w:name="OLE_LINK4"/>
            <w:r>
              <w:rPr>
                <w:rFonts w:hint="eastAsia" w:ascii="Calibri" w:hAnsi="Calibri" w:cs="Calibri"/>
                <w:b w:val="0"/>
                <w:bCs/>
                <w:sz w:val="15"/>
                <w:szCs w:val="15"/>
                <w:highlight w:val="none"/>
                <w:lang w:val="en-US" w:eastAsia="zh-CN"/>
              </w:rPr>
              <w:t>1.</w:t>
            </w:r>
            <w:r>
              <w:rPr>
                <w:rFonts w:ascii="Calibri" w:hAnsi="Calibri" w:cs="Calibri"/>
                <w:b w:val="0"/>
                <w:bCs/>
                <w:sz w:val="15"/>
                <w:szCs w:val="15"/>
                <w:highlight w:val="none"/>
                <w:lang w:eastAsia="zh-CN"/>
              </w:rPr>
              <w:t>测试要求, 请注明测试标准的版本号，如未注明，</w:t>
            </w:r>
            <w:r>
              <w:rPr>
                <w:rFonts w:hint="eastAsia" w:ascii="Calibri" w:hAnsi="Calibri" w:cs="Calibri"/>
                <w:b w:val="0"/>
                <w:bCs/>
                <w:sz w:val="15"/>
                <w:szCs w:val="15"/>
                <w:highlight w:val="none"/>
                <w:lang w:val="en-US" w:eastAsia="zh-CN"/>
              </w:rPr>
              <w:t>实验室</w:t>
            </w:r>
            <w:r>
              <w:rPr>
                <w:rFonts w:ascii="Calibri" w:hAnsi="Calibri" w:cs="Calibri"/>
                <w:b w:val="0"/>
                <w:bCs/>
                <w:sz w:val="15"/>
                <w:szCs w:val="15"/>
                <w:highlight w:val="none"/>
                <w:lang w:eastAsia="zh-CN"/>
              </w:rPr>
              <w:t>将采用标准最新版本进行测试</w:t>
            </w:r>
            <w:r>
              <w:rPr>
                <w:rFonts w:hint="eastAsia" w:ascii="Calibri" w:hAnsi="Calibri" w:cs="Calibri"/>
                <w:b w:val="0"/>
                <w:bCs/>
                <w:sz w:val="15"/>
                <w:szCs w:val="15"/>
                <w:highlight w:val="none"/>
                <w:lang w:val="en-US" w:eastAsia="zh-CN"/>
              </w:rPr>
              <w:t>;2.</w:t>
            </w:r>
            <w:r>
              <w:rPr>
                <w:rFonts w:ascii="Calibri" w:hAnsi="Calibri" w:cs="Calibri"/>
                <w:b w:val="0"/>
                <w:bCs/>
                <w:sz w:val="15"/>
                <w:szCs w:val="15"/>
                <w:highlight w:val="none"/>
                <w:lang w:eastAsia="zh-CN"/>
              </w:rPr>
              <w:t>检测报告如需加盖</w:t>
            </w:r>
            <w:r>
              <w:rPr>
                <w:rFonts w:hint="eastAsia" w:ascii="Calibri" w:hAnsi="Calibri" w:cs="Calibri"/>
                <w:b w:val="0"/>
                <w:bCs/>
                <w:sz w:val="15"/>
                <w:szCs w:val="15"/>
                <w:highlight w:val="none"/>
                <w:lang w:val="en-US" w:eastAsia="zh-CN"/>
              </w:rPr>
              <w:t>CNAS、CMA</w:t>
            </w:r>
            <w:r>
              <w:rPr>
                <w:rFonts w:ascii="Calibri" w:hAnsi="Calibri" w:cs="Calibri"/>
                <w:b w:val="0"/>
                <w:bCs/>
                <w:sz w:val="15"/>
                <w:szCs w:val="15"/>
                <w:highlight w:val="none"/>
                <w:lang w:eastAsia="zh-CN"/>
              </w:rPr>
              <w:t>标识</w:t>
            </w:r>
            <w:r>
              <w:rPr>
                <w:rFonts w:hint="eastAsia" w:ascii="Calibri" w:hAnsi="Calibri" w:cs="Calibri"/>
                <w:b w:val="0"/>
                <w:bCs/>
                <w:sz w:val="15"/>
                <w:szCs w:val="15"/>
                <w:highlight w:val="none"/>
                <w:lang w:eastAsia="zh-CN"/>
              </w:rPr>
              <w:t>，</w:t>
            </w:r>
            <w:r>
              <w:rPr>
                <w:rFonts w:ascii="Calibri" w:hAnsi="Calibri" w:cs="Calibri"/>
                <w:b w:val="0"/>
                <w:bCs/>
                <w:sz w:val="15"/>
                <w:szCs w:val="15"/>
                <w:highlight w:val="none"/>
                <w:lang w:eastAsia="zh-CN"/>
              </w:rPr>
              <w:t>请详细说明</w:t>
            </w:r>
            <w:bookmarkEnd w:id="3"/>
            <w:bookmarkEnd w:id="4"/>
            <w:r>
              <w:rPr>
                <w:rFonts w:hint="eastAsia" w:ascii="Calibri" w:hAnsi="Calibri" w:cs="Calibri"/>
                <w:b w:val="0"/>
                <w:bCs/>
                <w:sz w:val="15"/>
                <w:szCs w:val="15"/>
                <w:highlight w:val="none"/>
                <w:lang w:eastAsia="zh-CN"/>
              </w:rPr>
              <w:t>。</w:t>
            </w:r>
            <w:r>
              <w:rPr>
                <w:rFonts w:hint="eastAsia" w:ascii="Calibri" w:hAnsi="Calibri" w:cs="Calibri"/>
                <w:b w:val="0"/>
                <w:bCs/>
                <w:sz w:val="15"/>
                <w:szCs w:val="15"/>
                <w:highlight w:val="none"/>
                <w:lang w:val="en-US" w:eastAsia="zh-CN"/>
              </w:rPr>
              <w:t>)</w:t>
            </w:r>
          </w:p>
          <w:p>
            <w:pPr>
              <w:jc w:val="both"/>
              <w:rPr>
                <w:rFonts w:hint="eastAsia" w:ascii="Arial" w:hAnsi="Arial"/>
                <w:sz w:val="14"/>
                <w:highlight w:val="yellow"/>
                <w:lang w:val="en-US" w:eastAsia="zh-CN"/>
              </w:rPr>
            </w:pPr>
          </w:p>
          <w:p>
            <w:pPr>
              <w:jc w:val="both"/>
              <w:rPr>
                <w:rFonts w:hint="eastAsia" w:ascii="Arial" w:hAnsi="Arial"/>
                <w:sz w:val="14"/>
                <w:highlight w:val="yellow"/>
                <w:lang w:val="en-US" w:eastAsia="zh-CN"/>
              </w:rPr>
            </w:pPr>
          </w:p>
          <w:p>
            <w:pPr>
              <w:jc w:val="both"/>
              <w:rPr>
                <w:rFonts w:hint="eastAsia" w:ascii="Arial" w:hAnsi="Arial"/>
                <w:sz w:val="14"/>
                <w:highlight w:val="yellow"/>
                <w:lang w:val="en-US" w:eastAsia="zh-CN"/>
              </w:rPr>
            </w:pPr>
          </w:p>
          <w:p>
            <w:pPr>
              <w:jc w:val="both"/>
              <w:rPr>
                <w:rFonts w:hint="eastAsia" w:ascii="Arial" w:hAnsi="Arial"/>
                <w:sz w:val="1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8056" w:type="dxa"/>
            <w:gridSpan w:val="2"/>
            <w:noWrap w:val="0"/>
            <w:vAlign w:val="center"/>
          </w:tcPr>
          <w:p>
            <w:pPr>
              <w:jc w:val="both"/>
              <w:rPr>
                <w:rFonts w:hint="eastAsia" w:ascii="Arial" w:hAnsi="Arial"/>
                <w:sz w:val="14"/>
                <w:highlight w:val="none"/>
                <w:lang w:val="en-US" w:eastAsia="zh-CN"/>
              </w:rPr>
            </w:pPr>
            <w:r>
              <w:rPr>
                <w:rFonts w:ascii="Segoe UI Symbol" w:hAnsi="Segoe UI Symbol" w:cs="Segoe UI Symbol"/>
                <w:b/>
                <w:sz w:val="15"/>
                <w:szCs w:val="15"/>
                <w:highlight w:val="none"/>
                <w:lang w:eastAsia="zh-CN"/>
              </w:rPr>
              <w:t>★</w:t>
            </w:r>
            <w:r>
              <w:rPr>
                <w:rFonts w:hint="eastAsia" w:ascii="Segoe UI Symbol" w:hAnsi="Segoe UI Symbol" w:cs="Segoe UI Symbol"/>
                <w:b/>
                <w:sz w:val="15"/>
                <w:szCs w:val="15"/>
                <w:highlight w:val="none"/>
                <w:lang w:val="en-US" w:eastAsia="zh-CN"/>
              </w:rPr>
              <w:t xml:space="preserve"> </w:t>
            </w:r>
            <w:r>
              <w:rPr>
                <w:rFonts w:ascii="Calibri" w:hAnsi="Calibri" w:cs="Calibri"/>
                <w:b w:val="0"/>
                <w:bCs/>
                <w:color w:val="000000"/>
                <w:sz w:val="16"/>
                <w:szCs w:val="16"/>
                <w:highlight w:val="none"/>
                <w:lang w:eastAsia="zh-CN"/>
              </w:rPr>
              <w:t xml:space="preserve">We do accept subcontracting test to qualified subcontractor of </w:t>
            </w:r>
            <w:r>
              <w:rPr>
                <w:rFonts w:hint="eastAsia" w:ascii="Calibri" w:hAnsi="Calibri" w:cs="Calibri"/>
                <w:b w:val="0"/>
                <w:bCs/>
                <w:color w:val="000000"/>
                <w:sz w:val="16"/>
                <w:szCs w:val="16"/>
                <w:highlight w:val="none"/>
                <w:lang w:val="en-US" w:eastAsia="zh-CN"/>
              </w:rPr>
              <w:t>A&amp;F testing</w:t>
            </w:r>
            <w:r>
              <w:rPr>
                <w:rFonts w:ascii="Calibri" w:hAnsi="Calibri" w:cs="Calibri"/>
                <w:b w:val="0"/>
                <w:bCs/>
                <w:color w:val="000000"/>
                <w:sz w:val="16"/>
                <w:szCs w:val="16"/>
                <w:highlight w:val="none"/>
                <w:lang w:eastAsia="zh-CN"/>
              </w:rPr>
              <w:t>. If not selected, it is deemed to be accepted.</w:t>
            </w:r>
            <w:r>
              <w:rPr>
                <w:rFonts w:hint="eastAsia" w:ascii="Calibri" w:hAnsi="Calibri" w:cs="Calibri"/>
                <w:b w:val="0"/>
                <w:bCs/>
                <w:color w:val="000000"/>
                <w:sz w:val="16"/>
                <w:szCs w:val="16"/>
                <w:highlight w:val="none"/>
                <w:lang w:val="en-US" w:eastAsia="zh-CN"/>
              </w:rPr>
              <w:t xml:space="preserve"> </w:t>
            </w:r>
            <w:r>
              <w:rPr>
                <w:rFonts w:ascii="Calibri" w:hAnsi="Calibri" w:cs="Calibri"/>
                <w:b w:val="0"/>
                <w:bCs/>
                <w:color w:val="000000"/>
                <w:sz w:val="16"/>
                <w:szCs w:val="16"/>
                <w:highlight w:val="none"/>
                <w:lang w:eastAsia="zh-CN"/>
              </w:rPr>
              <w:t>本公司接受将样品交予其他具资格的分包实验室作测试。</w:t>
            </w:r>
            <w:r>
              <w:rPr>
                <w:rFonts w:hint="eastAsia" w:ascii="Calibri" w:hAnsi="Calibri" w:cs="Calibri"/>
                <w:b w:val="0"/>
                <w:bCs/>
                <w:color w:val="000000"/>
                <w:sz w:val="16"/>
                <w:szCs w:val="16"/>
                <w:highlight w:val="none"/>
                <w:lang w:eastAsia="zh-CN"/>
              </w:rPr>
              <w:t>若</w:t>
            </w:r>
            <w:r>
              <w:rPr>
                <w:rFonts w:ascii="Calibri" w:hAnsi="Calibri" w:cs="Calibri"/>
                <w:b w:val="0"/>
                <w:bCs/>
                <w:color w:val="000000"/>
                <w:sz w:val="16"/>
                <w:szCs w:val="16"/>
                <w:highlight w:val="none"/>
                <w:lang w:eastAsia="zh-CN"/>
              </w:rPr>
              <w:t>未选择，则视为接受。</w:t>
            </w:r>
          </w:p>
        </w:tc>
        <w:tc>
          <w:tcPr>
            <w:tcW w:w="2924" w:type="dxa"/>
            <w:noWrap w:val="0"/>
            <w:vAlign w:val="center"/>
          </w:tcPr>
          <w:p>
            <w:pPr>
              <w:jc w:val="both"/>
              <w:rPr>
                <w:rFonts w:hint="eastAsia" w:ascii="Calibri" w:hAnsi="Calibri" w:eastAsia="宋体" w:cs="Calibri"/>
                <w:b w:val="0"/>
                <w:bCs/>
                <w:color w:val="000000"/>
                <w:sz w:val="16"/>
                <w:szCs w:val="16"/>
                <w:highlight w:val="none"/>
                <w:lang w:val="en-US" w:eastAsia="zh-CN"/>
              </w:rPr>
            </w:pPr>
            <w:r>
              <w:rPr>
                <w:rFonts w:hint="eastAsia" w:ascii="Calibri" w:hAnsi="Calibri" w:eastAsia="宋体" w:cs="Calibri"/>
                <w:b w:val="0"/>
                <w:bCs/>
                <w:color w:val="000000"/>
                <w:sz w:val="16"/>
                <w:szCs w:val="16"/>
                <w:highlight w:val="none"/>
                <w:lang w:val="en-US" w:eastAsia="zh-CN"/>
              </w:rPr>
              <w:t xml:space="preserve">接受分包  </w:t>
            </w:r>
          </w:p>
          <w:p>
            <w:pPr>
              <w:jc w:val="both"/>
              <w:rPr>
                <w:rFonts w:hint="eastAsia" w:ascii="Arial" w:hAnsi="Arial"/>
                <w:b w:val="0"/>
                <w:bCs/>
                <w:sz w:val="14"/>
                <w:highlight w:val="none"/>
                <w:lang w:val="en-US" w:eastAsia="zh-CN"/>
              </w:rPr>
            </w:pPr>
            <w:r>
              <w:rPr>
                <w:rFonts w:hint="eastAsia" w:ascii="Arial" w:hAnsi="Arial"/>
                <w:b w:val="0"/>
                <w:bCs/>
                <w:sz w:val="20"/>
                <w:szCs w:val="28"/>
                <w:highlight w:val="none"/>
              </w:rPr>
              <w:sym w:font="Wingdings 2" w:char="0052"/>
            </w:r>
            <w:r>
              <w:rPr>
                <w:rFonts w:ascii="Calibri" w:hAnsi="Calibri" w:cs="Calibri"/>
                <w:b w:val="0"/>
                <w:bCs/>
                <w:sz w:val="22"/>
                <w:szCs w:val="22"/>
                <w:highlight w:val="none"/>
                <w:lang w:eastAsia="zh-CN"/>
              </w:rPr>
              <w:t xml:space="preserve"> </w:t>
            </w:r>
            <w:r>
              <w:rPr>
                <w:rFonts w:ascii="Calibri" w:hAnsi="Calibri" w:cs="Calibri"/>
                <w:b w:val="0"/>
                <w:bCs/>
                <w:sz w:val="16"/>
                <w:szCs w:val="16"/>
                <w:highlight w:val="none"/>
                <w:lang w:eastAsia="zh-CN"/>
              </w:rPr>
              <w:t>Y</w:t>
            </w:r>
            <w:r>
              <w:rPr>
                <w:rFonts w:ascii="Calibri" w:hAnsi="Calibri" w:cs="Calibri"/>
                <w:b w:val="0"/>
                <w:bCs/>
                <w:sz w:val="24"/>
                <w:highlight w:val="none"/>
                <w:lang w:eastAsia="zh-CN"/>
              </w:rPr>
              <w:t xml:space="preserve"> </w:t>
            </w:r>
            <w:r>
              <w:rPr>
                <w:rFonts w:hint="eastAsia" w:ascii="Calibri" w:hAnsi="Calibri" w:cs="Calibri"/>
                <w:b w:val="0"/>
                <w:bCs/>
                <w:sz w:val="24"/>
                <w:highlight w:val="none"/>
                <w:lang w:val="en-US" w:eastAsia="zh-CN"/>
              </w:rPr>
              <w:t xml:space="preserve">        </w:t>
            </w:r>
            <w:r>
              <w:rPr>
                <w:rFonts w:ascii="Calibri" w:hAnsi="Calibri" w:cs="Calibri"/>
                <w:b w:val="0"/>
                <w:bCs/>
                <w:sz w:val="24"/>
                <w:highlight w:val="none"/>
                <w:lang w:eastAsia="zh-CN"/>
              </w:rPr>
              <w:t xml:space="preserve"> </w:t>
            </w:r>
            <w:r>
              <w:rPr>
                <w:rFonts w:hint="eastAsia" w:ascii="Arial" w:hAnsi="Arial"/>
                <w:b w:val="0"/>
                <w:bCs/>
                <w:sz w:val="20"/>
                <w:szCs w:val="28"/>
                <w:highlight w:val="none"/>
              </w:rPr>
              <w:sym w:font="Wingdings 2" w:char="00A3"/>
            </w:r>
            <w:r>
              <w:rPr>
                <w:rFonts w:ascii="Calibri" w:hAnsi="Calibri" w:cs="Calibri"/>
                <w:b w:val="0"/>
                <w:bCs/>
                <w:sz w:val="22"/>
                <w:szCs w:val="22"/>
                <w:highlight w:val="none"/>
                <w:lang w:eastAsia="zh-CN"/>
              </w:rPr>
              <w:t xml:space="preserve"> </w:t>
            </w:r>
            <w:r>
              <w:rPr>
                <w:rFonts w:ascii="Calibri" w:hAnsi="Calibri" w:cs="Calibri"/>
                <w:b w:val="0"/>
                <w:bCs/>
                <w:sz w:val="16"/>
                <w:szCs w:val="16"/>
                <w:highlight w:val="none"/>
                <w:lang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8056" w:type="dxa"/>
            <w:gridSpan w:val="2"/>
            <w:noWrap w:val="0"/>
            <w:vAlign w:val="center"/>
          </w:tcPr>
          <w:p>
            <w:pPr>
              <w:jc w:val="both"/>
              <w:rPr>
                <w:rFonts w:hint="default" w:ascii="Calibri" w:hAnsi="Calibri" w:cs="Calibri"/>
                <w:b w:val="0"/>
                <w:bCs/>
                <w:color w:val="000000"/>
                <w:sz w:val="16"/>
                <w:szCs w:val="16"/>
                <w:highlight w:val="none"/>
                <w:lang w:val="en-US" w:eastAsia="zh-CN"/>
              </w:rPr>
            </w:pPr>
            <w:r>
              <w:rPr>
                <w:rFonts w:ascii="Segoe UI Symbol" w:hAnsi="Segoe UI Symbol" w:cs="Segoe UI Symbol"/>
                <w:b/>
                <w:sz w:val="15"/>
                <w:szCs w:val="15"/>
                <w:highlight w:val="none"/>
                <w:lang w:eastAsia="zh-CN"/>
              </w:rPr>
              <w:t>★</w:t>
            </w:r>
            <w:r>
              <w:rPr>
                <w:rFonts w:hint="eastAsia" w:ascii="Segoe UI Symbol" w:hAnsi="Segoe UI Symbol" w:cs="Segoe UI Symbol"/>
                <w:b/>
                <w:sz w:val="15"/>
                <w:szCs w:val="15"/>
                <w:highlight w:val="none"/>
                <w:lang w:val="en-US" w:eastAsia="zh-CN"/>
              </w:rPr>
              <w:t xml:space="preserve"> </w:t>
            </w:r>
            <w:r>
              <w:rPr>
                <w:rFonts w:hint="eastAsia" w:ascii="Calibri" w:hAnsi="Calibri" w:eastAsia="宋体" w:cs="Calibri"/>
                <w:b w:val="0"/>
                <w:bCs/>
                <w:color w:val="000000"/>
                <w:sz w:val="16"/>
                <w:szCs w:val="16"/>
                <w:highlight w:val="none"/>
                <w:lang w:val="en-US" w:eastAsia="zh-CN"/>
              </w:rPr>
              <w:t xml:space="preserve">Rating Requirement. </w:t>
            </w:r>
            <w:r>
              <w:rPr>
                <w:rFonts w:ascii="Calibri" w:hAnsi="Calibri" w:cs="Calibri"/>
                <w:b w:val="0"/>
                <w:bCs/>
                <w:color w:val="000000"/>
                <w:sz w:val="16"/>
                <w:szCs w:val="16"/>
                <w:highlight w:val="none"/>
                <w:lang w:eastAsia="zh-CN"/>
              </w:rPr>
              <w:t>If not selected, it is deemed to be</w:t>
            </w:r>
            <w:r>
              <w:rPr>
                <w:rFonts w:hint="eastAsia" w:ascii="Calibri" w:hAnsi="Calibri" w:cs="Calibri"/>
                <w:b w:val="0"/>
                <w:bCs/>
                <w:color w:val="000000"/>
                <w:sz w:val="16"/>
                <w:szCs w:val="16"/>
                <w:highlight w:val="none"/>
                <w:lang w:val="en-US" w:eastAsia="zh-CN"/>
              </w:rPr>
              <w:t xml:space="preserve"> No</w:t>
            </w:r>
            <w:r>
              <w:rPr>
                <w:rFonts w:ascii="Calibri" w:hAnsi="Calibri" w:cs="Calibri"/>
                <w:b w:val="0"/>
                <w:bCs/>
                <w:color w:val="000000"/>
                <w:sz w:val="16"/>
                <w:szCs w:val="16"/>
                <w:highlight w:val="none"/>
                <w:lang w:eastAsia="zh-CN"/>
              </w:rPr>
              <w:t>.</w:t>
            </w:r>
            <w:r>
              <w:rPr>
                <w:rFonts w:hint="eastAsia" w:ascii="Calibri" w:hAnsi="Calibri" w:cs="Calibri"/>
                <w:b w:val="0"/>
                <w:bCs/>
                <w:color w:val="000000"/>
                <w:sz w:val="16"/>
                <w:szCs w:val="16"/>
                <w:highlight w:val="none"/>
                <w:lang w:val="en-US" w:eastAsia="zh-CN"/>
              </w:rPr>
              <w:t xml:space="preserve"> If need, pls provide limit</w:t>
            </w:r>
          </w:p>
          <w:p>
            <w:pPr>
              <w:jc w:val="both"/>
              <w:rPr>
                <w:rFonts w:hint="default" w:ascii="Calibri" w:hAnsi="Calibri" w:cs="Calibri"/>
                <w:b/>
                <w:color w:val="000000"/>
                <w:sz w:val="16"/>
                <w:szCs w:val="16"/>
                <w:highlight w:val="none"/>
                <w:u w:val="single"/>
                <w:lang w:val="en-US" w:eastAsia="zh-CN"/>
              </w:rPr>
            </w:pPr>
            <w:r>
              <w:rPr>
                <w:rFonts w:hint="eastAsia" w:ascii="Calibri" w:hAnsi="Calibri" w:eastAsia="宋体" w:cs="Calibri"/>
                <w:b w:val="0"/>
                <w:bCs/>
                <w:color w:val="000000"/>
                <w:sz w:val="16"/>
                <w:szCs w:val="16"/>
                <w:highlight w:val="none"/>
                <w:lang w:val="en-US" w:eastAsia="zh-CN"/>
              </w:rPr>
              <w:t>是否需要判定，若未选择，则</w:t>
            </w:r>
            <w:r>
              <w:rPr>
                <w:rFonts w:hint="eastAsia" w:ascii="Calibri" w:hAnsi="Calibri" w:cs="Calibri"/>
                <w:b w:val="0"/>
                <w:bCs/>
                <w:color w:val="000000"/>
                <w:sz w:val="16"/>
                <w:szCs w:val="16"/>
                <w:highlight w:val="none"/>
                <w:lang w:val="en-US" w:eastAsia="zh-CN"/>
              </w:rPr>
              <w:t>默认</w:t>
            </w:r>
            <w:r>
              <w:rPr>
                <w:rFonts w:hint="eastAsia" w:ascii="Calibri" w:hAnsi="Calibri" w:eastAsia="宋体" w:cs="Calibri"/>
                <w:b w:val="0"/>
                <w:bCs/>
                <w:color w:val="000000"/>
                <w:sz w:val="16"/>
                <w:szCs w:val="16"/>
                <w:highlight w:val="none"/>
                <w:lang w:val="en-US" w:eastAsia="zh-CN"/>
              </w:rPr>
              <w:t>为不需要。若需要，请填写判定限值：</w:t>
            </w:r>
            <w:r>
              <w:rPr>
                <w:rFonts w:hint="eastAsia" w:ascii="Calibri" w:hAnsi="Calibri" w:eastAsia="宋体" w:cs="Calibri"/>
                <w:b w:val="0"/>
                <w:bCs/>
                <w:color w:val="000000"/>
                <w:sz w:val="16"/>
                <w:szCs w:val="16"/>
                <w:highlight w:val="none"/>
                <w:u w:val="none"/>
                <w:lang w:val="en-US" w:eastAsia="zh-CN"/>
              </w:rPr>
              <w:t>_____________</w:t>
            </w:r>
          </w:p>
        </w:tc>
        <w:tc>
          <w:tcPr>
            <w:tcW w:w="2924" w:type="dxa"/>
            <w:noWrap w:val="0"/>
            <w:vAlign w:val="center"/>
          </w:tcPr>
          <w:p>
            <w:pPr>
              <w:jc w:val="both"/>
              <w:rPr>
                <w:rFonts w:hint="eastAsia" w:ascii="Arial" w:hAnsi="Arial"/>
                <w:b w:val="0"/>
                <w:bCs/>
                <w:sz w:val="14"/>
                <w:highlight w:val="none"/>
                <w:lang w:val="en-US" w:eastAsia="zh-CN"/>
              </w:rPr>
            </w:pPr>
            <w:r>
              <w:rPr>
                <w:rFonts w:hint="eastAsia" w:ascii="Calibri" w:hAnsi="Calibri" w:eastAsia="宋体" w:cs="Calibri"/>
                <w:b w:val="0"/>
                <w:bCs/>
                <w:color w:val="000000"/>
                <w:sz w:val="16"/>
                <w:szCs w:val="16"/>
                <w:highlight w:val="none"/>
                <w:lang w:val="en-US" w:eastAsia="zh-CN"/>
              </w:rPr>
              <w:t xml:space="preserve">需要判定  </w:t>
            </w:r>
            <w:r>
              <w:rPr>
                <w:rFonts w:hint="eastAsia" w:ascii="Arial" w:hAnsi="Arial"/>
                <w:b w:val="0"/>
                <w:bCs/>
                <w:sz w:val="14"/>
                <w:highlight w:val="none"/>
                <w:lang w:val="en-US" w:eastAsia="zh-CN"/>
              </w:rPr>
              <w:t xml:space="preserve"> </w:t>
            </w:r>
          </w:p>
          <w:p>
            <w:pPr>
              <w:jc w:val="both"/>
              <w:rPr>
                <w:rFonts w:hint="eastAsia" w:ascii="Arial" w:hAnsi="Arial"/>
                <w:b w:val="0"/>
                <w:bCs/>
                <w:sz w:val="14"/>
                <w:highlight w:val="none"/>
                <w:lang w:val="en-US" w:eastAsia="zh-CN"/>
              </w:rPr>
            </w:pPr>
            <w:r>
              <w:rPr>
                <w:rFonts w:hint="eastAsia" w:ascii="Arial" w:hAnsi="Arial"/>
                <w:b w:val="0"/>
                <w:bCs/>
                <w:sz w:val="20"/>
                <w:szCs w:val="28"/>
                <w:highlight w:val="none"/>
              </w:rPr>
              <w:sym w:font="Wingdings 2" w:char="00A3"/>
            </w:r>
            <w:r>
              <w:rPr>
                <w:rFonts w:ascii="Calibri" w:hAnsi="Calibri" w:cs="Calibri"/>
                <w:b w:val="0"/>
                <w:bCs/>
                <w:sz w:val="22"/>
                <w:szCs w:val="22"/>
                <w:highlight w:val="none"/>
                <w:lang w:eastAsia="zh-CN"/>
              </w:rPr>
              <w:t xml:space="preserve"> </w:t>
            </w:r>
            <w:r>
              <w:rPr>
                <w:rFonts w:ascii="Calibri" w:hAnsi="Calibri" w:cs="Calibri"/>
                <w:b w:val="0"/>
                <w:bCs/>
                <w:sz w:val="16"/>
                <w:szCs w:val="16"/>
                <w:highlight w:val="none"/>
                <w:lang w:eastAsia="zh-CN"/>
              </w:rPr>
              <w:t>Y</w:t>
            </w:r>
            <w:r>
              <w:rPr>
                <w:rFonts w:hint="eastAsia" w:ascii="Calibri" w:hAnsi="Calibri" w:cs="Calibri"/>
                <w:b w:val="0"/>
                <w:bCs/>
                <w:sz w:val="16"/>
                <w:szCs w:val="16"/>
                <w:highlight w:val="none"/>
                <w:lang w:eastAsia="zh-CN"/>
              </w:rPr>
              <w:t>，</w:t>
            </w:r>
            <w:r>
              <w:rPr>
                <w:rFonts w:hint="eastAsia" w:ascii="Calibri" w:hAnsi="Calibri" w:cs="Calibri"/>
                <w:b w:val="0"/>
                <w:bCs/>
                <w:sz w:val="16"/>
                <w:szCs w:val="16"/>
                <w:highlight w:val="none"/>
                <w:lang w:val="en-US" w:eastAsia="zh-CN"/>
              </w:rPr>
              <w:t>limit_______</w:t>
            </w:r>
            <w:r>
              <w:rPr>
                <w:rFonts w:ascii="Calibri" w:hAnsi="Calibri" w:cs="Calibri"/>
                <w:b w:val="0"/>
                <w:bCs/>
                <w:sz w:val="24"/>
                <w:highlight w:val="none"/>
                <w:lang w:eastAsia="zh-CN"/>
              </w:rPr>
              <w:t xml:space="preserve">  </w:t>
            </w:r>
            <w:r>
              <w:rPr>
                <w:rFonts w:hint="eastAsia" w:ascii="Arial" w:hAnsi="Arial"/>
                <w:b w:val="0"/>
                <w:bCs/>
                <w:sz w:val="20"/>
                <w:szCs w:val="28"/>
                <w:highlight w:val="none"/>
              </w:rPr>
              <w:sym w:font="Wingdings 2" w:char="0052"/>
            </w:r>
            <w:r>
              <w:rPr>
                <w:rFonts w:ascii="Calibri" w:hAnsi="Calibri" w:cs="Calibri"/>
                <w:b w:val="0"/>
                <w:bCs/>
                <w:sz w:val="22"/>
                <w:szCs w:val="22"/>
                <w:highlight w:val="none"/>
                <w:lang w:eastAsia="zh-CN"/>
              </w:rPr>
              <w:t xml:space="preserve"> </w:t>
            </w:r>
            <w:r>
              <w:rPr>
                <w:rFonts w:ascii="Calibri" w:hAnsi="Calibri" w:cs="Calibri"/>
                <w:b w:val="0"/>
                <w:bCs/>
                <w:sz w:val="16"/>
                <w:szCs w:val="16"/>
                <w:highlight w:val="none"/>
                <w:lang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8056" w:type="dxa"/>
            <w:gridSpan w:val="2"/>
            <w:noWrap w:val="0"/>
            <w:vAlign w:val="center"/>
          </w:tcPr>
          <w:p>
            <w:pPr>
              <w:rPr>
                <w:rFonts w:ascii="Calibri" w:hAnsi="Calibri" w:eastAsia="宋体" w:cs="Calibri"/>
                <w:b w:val="0"/>
                <w:bCs/>
                <w:sz w:val="15"/>
                <w:szCs w:val="15"/>
                <w:highlight w:val="none"/>
                <w:lang w:eastAsia="zh-CN"/>
              </w:rPr>
            </w:pPr>
            <w:r>
              <w:rPr>
                <w:rFonts w:ascii="Segoe UI Symbol" w:hAnsi="Segoe UI Symbol" w:cs="Segoe UI Symbol"/>
                <w:b/>
                <w:sz w:val="15"/>
                <w:szCs w:val="15"/>
                <w:highlight w:val="none"/>
                <w:lang w:eastAsia="zh-CN"/>
              </w:rPr>
              <w:t>★</w:t>
            </w:r>
            <w:r>
              <w:rPr>
                <w:rFonts w:ascii="Calibri" w:hAnsi="Calibri" w:eastAsia="宋体" w:cs="Calibri"/>
                <w:b w:val="0"/>
                <w:bCs/>
                <w:sz w:val="15"/>
                <w:szCs w:val="15"/>
                <w:highlight w:val="none"/>
                <w:lang w:eastAsia="zh-CN"/>
              </w:rPr>
              <w:t xml:space="preserve">If the report needs declaration of conformity, and the decision rules are not clear in laws and regulations, standards and specifications, the decision rules with guard band could be selected. </w:t>
            </w:r>
            <m:oMath>
              <m:r>
                <m:rPr>
                  <m:sty m:val="p"/>
                </m:rPr>
                <w:rPr>
                  <w:rFonts w:hint="default" w:ascii="Cambria Math" w:hAnsi="Cambria Math" w:eastAsia="宋体" w:cs="Calibri"/>
                  <w:sz w:val="15"/>
                  <w:szCs w:val="15"/>
                  <w:highlight w:val="none"/>
                  <w:lang w:eastAsia="zh-CN"/>
                </w:rPr>
                <m:t>w=rU</m:t>
              </m:r>
            </m:oMath>
            <w:r>
              <w:rPr>
                <w:rFonts w:ascii="Calibri" w:hAnsi="Calibri" w:eastAsia="宋体" w:cs="Calibri"/>
                <w:b w:val="0"/>
                <w:bCs/>
                <w:sz w:val="15"/>
                <w:szCs w:val="15"/>
                <w:highlight w:val="none"/>
                <w:lang w:eastAsia="zh-CN"/>
              </w:rPr>
              <w:t xml:space="preserve">, </w:t>
            </w:r>
            <m:oMath>
              <m:r>
                <m:rPr>
                  <m:sty m:val="p"/>
                </m:rPr>
                <w:rPr>
                  <w:rFonts w:hint="default" w:ascii="Cambria Math" w:hAnsi="Cambria Math" w:eastAsia="宋体" w:cs="Calibri"/>
                  <w:sz w:val="15"/>
                  <w:szCs w:val="15"/>
                  <w:highlight w:val="none"/>
                  <w:lang w:eastAsia="zh-CN"/>
                </w:rPr>
                <m:t>U</m:t>
              </m:r>
            </m:oMath>
            <w:r>
              <w:rPr>
                <w:rFonts w:ascii="Calibri" w:hAnsi="Calibri" w:eastAsia="宋体" w:cs="Calibri"/>
                <w:b w:val="0"/>
                <w:bCs/>
                <w:sz w:val="15"/>
                <w:szCs w:val="15"/>
                <w:highlight w:val="none"/>
                <w:lang w:eastAsia="zh-CN"/>
              </w:rPr>
              <w:t xml:space="preserve"> is the extended measurement uncertainty and</w:t>
            </w:r>
            <m:oMath>
              <m:r>
                <m:rPr>
                  <m:sty m:val="p"/>
                </m:rPr>
                <w:rPr>
                  <w:rFonts w:hint="default" w:ascii="Cambria Math" w:hAnsi="Cambria Math" w:eastAsia="宋体" w:cs="Calibri"/>
                  <w:sz w:val="15"/>
                  <w:szCs w:val="15"/>
                  <w:highlight w:val="none"/>
                  <w:lang w:eastAsia="zh-CN"/>
                </w:rPr>
                <m:t xml:space="preserve"> w </m:t>
              </m:r>
            </m:oMath>
            <w:r>
              <w:rPr>
                <w:rFonts w:ascii="Calibri" w:hAnsi="Calibri" w:eastAsia="宋体" w:cs="Calibri"/>
                <w:b w:val="0"/>
                <w:bCs/>
                <w:sz w:val="15"/>
                <w:szCs w:val="15"/>
                <w:highlight w:val="none"/>
                <w:lang w:eastAsia="zh-CN"/>
              </w:rPr>
              <w:t>is the length of guard band, please select the guard band</w:t>
            </w:r>
            <m:oMath>
              <m:r>
                <m:rPr>
                  <m:sty m:val="p"/>
                </m:rPr>
                <w:rPr>
                  <w:rFonts w:hint="default" w:ascii="Cambria Math" w:hAnsi="Cambria Math" w:eastAsia="宋体" w:cs="Calibri"/>
                  <w:sz w:val="15"/>
                  <w:szCs w:val="15"/>
                  <w:highlight w:val="none"/>
                  <w:lang w:eastAsia="zh-CN"/>
                </w:rPr>
                <m:t xml:space="preserve"> w</m:t>
              </m:r>
            </m:oMath>
            <w:r>
              <w:rPr>
                <w:rFonts w:ascii="Calibri" w:hAnsi="Calibri" w:eastAsia="宋体" w:cs="Calibri"/>
                <w:b w:val="0"/>
                <w:bCs/>
                <w:sz w:val="15"/>
                <w:szCs w:val="15"/>
                <w:highlight w:val="none"/>
                <w:lang w:eastAsia="zh-CN"/>
              </w:rPr>
              <w:t xml:space="preserve">, </w:t>
            </w:r>
            <m:oMath>
              <m:r>
                <m:rPr>
                  <m:sty m:val="p"/>
                </m:rPr>
                <w:rPr>
                  <w:rFonts w:hint="default" w:ascii="Cambria Math" w:hAnsi="Cambria Math" w:eastAsia="宋体" w:cs="Calibri"/>
                  <w:sz w:val="15"/>
                  <w:szCs w:val="15"/>
                  <w:highlight w:val="none"/>
                  <w:lang w:eastAsia="zh-CN"/>
                </w:rPr>
                <m:t>w=0</m:t>
              </m:r>
            </m:oMath>
            <w:r>
              <w:rPr>
                <w:rFonts w:ascii="Calibri" w:hAnsi="Calibri" w:eastAsia="宋体" w:cs="Calibri"/>
                <w:b w:val="0"/>
                <w:bCs/>
                <w:sz w:val="15"/>
                <w:szCs w:val="15"/>
                <w:highlight w:val="none"/>
                <w:lang w:eastAsia="zh-CN"/>
              </w:rPr>
              <w:t xml:space="preserve"> is default.</w:t>
            </w:r>
          </w:p>
          <w:p>
            <w:pPr>
              <w:rPr>
                <w:rFonts w:ascii="Calibri" w:hAnsi="Calibri" w:eastAsia="宋体" w:cs="Calibri"/>
                <w:b w:val="0"/>
                <w:bCs/>
                <w:sz w:val="15"/>
                <w:szCs w:val="15"/>
                <w:highlight w:val="none"/>
                <w:lang w:eastAsia="zh-CN"/>
              </w:rPr>
            </w:pPr>
            <w:r>
              <w:rPr>
                <w:rFonts w:ascii="Calibri" w:hAnsi="Calibri" w:eastAsia="宋体" w:cs="Calibri"/>
                <w:b w:val="0"/>
                <w:bCs/>
                <w:sz w:val="15"/>
                <w:szCs w:val="15"/>
                <w:highlight w:val="none"/>
                <w:lang w:eastAsia="zh-CN"/>
              </w:rPr>
              <w:t xml:space="preserve">If </w:t>
            </w:r>
            <m:oMath>
              <m:r>
                <m:rPr>
                  <m:sty m:val="p"/>
                </m:rPr>
                <w:rPr>
                  <w:rFonts w:hint="default" w:ascii="Cambria Math" w:hAnsi="Cambria Math" w:eastAsia="宋体" w:cs="Calibri"/>
                  <w:sz w:val="15"/>
                  <w:szCs w:val="15"/>
                  <w:highlight w:val="none"/>
                  <w:lang w:eastAsia="zh-CN"/>
                </w:rPr>
                <m:t>w≠0</m:t>
              </m:r>
            </m:oMath>
            <w:r>
              <w:rPr>
                <w:rFonts w:ascii="Calibri" w:hAnsi="Calibri" w:eastAsia="宋体" w:cs="Calibri"/>
                <w:b w:val="0"/>
                <w:bCs/>
                <w:sz w:val="15"/>
                <w:szCs w:val="15"/>
                <w:highlight w:val="none"/>
                <w:lang w:eastAsia="zh-CN"/>
              </w:rPr>
              <w:t xml:space="preserve"> is selected, the declaration of conformity may appear " Conditional Pass" or "Conditional Fail".</w:t>
            </w:r>
          </w:p>
          <w:p>
            <w:pPr>
              <w:rPr>
                <w:rFonts w:hint="eastAsia" w:ascii="Calibri" w:hAnsi="Calibri" w:eastAsia="宋体" w:cs="Calibri"/>
                <w:b/>
                <w:color w:val="000000"/>
                <w:sz w:val="16"/>
                <w:szCs w:val="16"/>
                <w:highlight w:val="none"/>
                <w:lang w:val="en-US" w:eastAsia="zh-CN"/>
              </w:rPr>
            </w:pPr>
            <w:r>
              <w:rPr>
                <w:rFonts w:hint="eastAsia" w:ascii="Calibri" w:hAnsi="Calibri" w:eastAsia="宋体" w:cs="Calibri"/>
                <w:b w:val="0"/>
                <w:bCs/>
                <w:color w:val="000000"/>
                <w:sz w:val="16"/>
                <w:szCs w:val="16"/>
                <w:highlight w:val="none"/>
                <w:lang w:val="en-US" w:eastAsia="zh-CN"/>
              </w:rPr>
              <w:t>如报告需要符合性声明，同时判定规则未在法律法规，标准规范要求中明确，可选择有保护带的判定规则。</w:t>
            </w:r>
            <w:r>
              <w:rPr>
                <w:rFonts w:hint="eastAsia" w:ascii="Calibri" w:hAnsi="Calibri" w:eastAsia="宋体" w:cs="Calibri"/>
                <w:b w:val="0"/>
                <w:bCs/>
                <w:color w:val="000000"/>
                <w:sz w:val="16"/>
                <w:szCs w:val="16"/>
                <w:highlight w:val="none"/>
                <w:lang w:val="en-US" w:eastAsia="zh-CN"/>
              </w:rPr>
              <w:br w:type="textWrapping"/>
            </w:r>
            <m:oMath>
              <m:r>
                <m:rPr>
                  <m:sty m:val="p"/>
                </m:rPr>
                <w:rPr>
                  <w:rFonts w:hint="default" w:ascii="Cambria Math" w:hAnsi="Cambria Math" w:eastAsia="宋体" w:cs="Calibri"/>
                  <w:color w:val="000000"/>
                  <w:sz w:val="16"/>
                  <w:szCs w:val="16"/>
                  <w:highlight w:val="none"/>
                  <w:lang w:val="en-US" w:eastAsia="zh-CN"/>
                </w:rPr>
                <m:t>w=rU</m:t>
              </m:r>
            </m:oMath>
            <w:r>
              <w:rPr>
                <w:rFonts w:hint="eastAsia" w:ascii="Calibri" w:hAnsi="Calibri" w:eastAsia="宋体" w:cs="Calibri"/>
                <w:b w:val="0"/>
                <w:bCs/>
                <w:color w:val="000000"/>
                <w:sz w:val="16"/>
                <w:szCs w:val="16"/>
                <w:highlight w:val="none"/>
                <w:lang w:val="en-US" w:eastAsia="zh-CN"/>
              </w:rPr>
              <w:t>，</w:t>
            </w:r>
            <m:oMath>
              <m:r>
                <m:rPr>
                  <m:sty m:val="p"/>
                </m:rPr>
                <w:rPr>
                  <w:rFonts w:hint="default" w:ascii="Cambria Math" w:hAnsi="Cambria Math" w:eastAsia="宋体" w:cs="Calibri"/>
                  <w:color w:val="000000"/>
                  <w:sz w:val="16"/>
                  <w:szCs w:val="16"/>
                  <w:highlight w:val="none"/>
                  <w:lang w:val="en-US" w:eastAsia="zh-CN"/>
                </w:rPr>
                <m:t xml:space="preserve">U </m:t>
              </m:r>
              <m:r>
                <m:rPr>
                  <m:sty m:val="p"/>
                </m:rPr>
                <w:rPr>
                  <w:rFonts w:hint="eastAsia" w:ascii="Cambria Math" w:hAnsi="Cambria Math" w:eastAsia="宋体" w:cs="Calibri"/>
                  <w:color w:val="000000"/>
                  <w:sz w:val="16"/>
                  <w:szCs w:val="16"/>
                  <w:highlight w:val="none"/>
                  <w:lang w:val="en-US" w:eastAsia="zh-CN"/>
                </w:rPr>
                <m:t>是扩展测量不确定度</m:t>
              </m:r>
            </m:oMath>
            <w:r>
              <w:rPr>
                <w:rFonts w:hint="eastAsia" w:ascii="Calibri" w:hAnsi="Calibri" w:eastAsia="宋体" w:cs="Calibri"/>
                <w:b w:val="0"/>
                <w:bCs/>
                <w:color w:val="000000"/>
                <w:sz w:val="16"/>
                <w:szCs w:val="16"/>
                <w:highlight w:val="none"/>
                <w:lang w:val="en-US" w:eastAsia="zh-CN"/>
              </w:rPr>
              <w:t>，U是扩展测量不确定度，w是保护带长度。请选择保护带长度</w:t>
            </w:r>
            <m:oMath>
              <m:r>
                <m:rPr>
                  <m:sty m:val="p"/>
                </m:rPr>
                <w:rPr>
                  <w:rFonts w:hint="default" w:ascii="Cambria Math" w:hAnsi="Cambria Math" w:eastAsia="宋体" w:cs="Calibri"/>
                  <w:color w:val="000000"/>
                  <w:sz w:val="16"/>
                  <w:szCs w:val="16"/>
                  <w:highlight w:val="none"/>
                  <w:lang w:val="en-US" w:eastAsia="zh-CN"/>
                </w:rPr>
                <m:t xml:space="preserve"> w</m:t>
              </m:r>
            </m:oMath>
            <w:r>
              <w:rPr>
                <w:rFonts w:hint="eastAsia" w:ascii="Calibri" w:hAnsi="Calibri" w:eastAsia="宋体" w:cs="Calibri"/>
                <w:b w:val="0"/>
                <w:bCs/>
                <w:color w:val="000000"/>
                <w:sz w:val="16"/>
                <w:szCs w:val="16"/>
                <w:highlight w:val="none"/>
                <w:lang w:val="en-US" w:eastAsia="zh-CN"/>
              </w:rPr>
              <w:t xml:space="preserve">，默认选择 </w:t>
            </w:r>
            <m:oMath>
              <m:r>
                <m:rPr>
                  <m:sty m:val="p"/>
                </m:rPr>
                <w:rPr>
                  <w:rFonts w:hint="default" w:ascii="Cambria Math" w:hAnsi="Cambria Math" w:eastAsia="宋体" w:cs="Calibri"/>
                  <w:color w:val="000000"/>
                  <w:sz w:val="16"/>
                  <w:szCs w:val="16"/>
                  <w:highlight w:val="none"/>
                  <w:lang w:val="en-US" w:eastAsia="zh-CN"/>
                </w:rPr>
                <m:t>w=0</m:t>
              </m:r>
            </m:oMath>
            <w:r>
              <w:rPr>
                <w:rFonts w:hint="eastAsia" w:ascii="Calibri" w:hAnsi="Calibri" w:eastAsia="宋体" w:cs="Calibri"/>
                <w:b w:val="0"/>
                <w:bCs/>
                <w:color w:val="000000"/>
                <w:sz w:val="16"/>
                <w:szCs w:val="16"/>
                <w:highlight w:val="none"/>
                <w:lang w:val="en-US" w:eastAsia="zh-CN"/>
              </w:rPr>
              <w:t xml:space="preserve">。若选择 </w:t>
            </w:r>
            <m:oMath>
              <m:r>
                <m:rPr>
                  <m:sty m:val="p"/>
                </m:rPr>
                <w:rPr>
                  <w:rFonts w:hint="default" w:ascii="Cambria Math" w:hAnsi="Cambria Math" w:eastAsia="宋体" w:cs="Calibri"/>
                  <w:color w:val="000000"/>
                  <w:sz w:val="16"/>
                  <w:szCs w:val="16"/>
                  <w:highlight w:val="none"/>
                  <w:lang w:val="en-US" w:eastAsia="zh-CN"/>
                </w:rPr>
                <m:t>w≠0</m:t>
              </m:r>
            </m:oMath>
            <w:r>
              <w:rPr>
                <w:rFonts w:hint="eastAsia" w:ascii="Calibri" w:hAnsi="Calibri" w:eastAsia="宋体" w:cs="Calibri"/>
                <w:b w:val="0"/>
                <w:bCs/>
                <w:color w:val="000000"/>
                <w:sz w:val="16"/>
                <w:szCs w:val="16"/>
                <w:highlight w:val="none"/>
                <w:lang w:val="en-US" w:eastAsia="zh-CN"/>
              </w:rPr>
              <w:t>，符合性声明有可能出现“有条件的符合”或者“有条件的不符合”。</w:t>
            </w:r>
          </w:p>
        </w:tc>
        <w:tc>
          <w:tcPr>
            <w:tcW w:w="2924" w:type="dxa"/>
            <w:noWrap w:val="0"/>
            <w:vAlign w:val="center"/>
          </w:tcPr>
          <w:p>
            <w:pPr>
              <w:spacing w:line="300" w:lineRule="exact"/>
              <w:jc w:val="both"/>
              <w:rPr>
                <w:rFonts w:ascii="Calibri" w:hAnsi="Calibri" w:cs="Calibri"/>
                <w:sz w:val="24"/>
                <w:highlight w:val="none"/>
                <w:lang w:eastAsia="zh-CN"/>
              </w:rPr>
            </w:pPr>
            <w:r>
              <w:rPr>
                <w:rFonts w:ascii="Calibri" w:hAnsi="Calibri" w:cs="Calibri"/>
                <w:sz w:val="24"/>
                <w:highlight w:val="none"/>
                <w:lang w:eastAsia="zh-CN"/>
              </w:rPr>
              <w:sym w:font="Wingdings 2" w:char="F052"/>
            </w:r>
            <m:oMath>
              <m:r>
                <m:rPr>
                  <m:sty m:val="bi"/>
                </m:rPr>
                <w:rPr>
                  <w:rFonts w:hint="default" w:ascii="Cambria Math" w:hAnsi="Cambria Math" w:cs="Calibri"/>
                  <w:color w:val="000000"/>
                  <w:sz w:val="16"/>
                  <w:szCs w:val="16"/>
                  <w:highlight w:val="none"/>
                  <w:lang w:eastAsia="zh-CN"/>
                </w:rPr>
                <m:t>w=0</m:t>
              </m:r>
            </m:oMath>
          </w:p>
          <w:p>
            <w:pPr>
              <w:jc w:val="both"/>
              <w:rPr>
                <w:rFonts w:hint="eastAsia" w:ascii="Calibri" w:hAnsi="Calibri" w:eastAsia="宋体" w:cs="Calibri"/>
                <w:b/>
                <w:color w:val="000000"/>
                <w:sz w:val="16"/>
                <w:szCs w:val="16"/>
                <w:highlight w:val="none"/>
                <w:lang w:val="en-US" w:eastAsia="zh-CN"/>
              </w:rPr>
            </w:pPr>
            <m:oMath>
              <m:r>
                <m:rPr>
                  <m:sty m:val="bi"/>
                </m:rPr>
                <w:rPr>
                  <w:rFonts w:hint="default" w:ascii="Cambria Math" w:hAnsi="Cambria Math"/>
                  <w:sz w:val="16"/>
                  <w:szCs w:val="16"/>
                  <w:highlight w:val="none"/>
                  <w:lang w:eastAsia="zh-CN"/>
                </w:rPr>
                <m:t xml:space="preserve">  </m:t>
              </m:r>
              <m:r>
                <m:rPr>
                  <m:sty m:val="bi"/>
                </m:rPr>
                <w:rPr>
                  <w:rFonts w:hint="default" w:ascii="Cambria Math" w:hAnsi="Cambria Math" w:cs="Calibri"/>
                  <w:color w:val="000000"/>
                  <w:sz w:val="16"/>
                  <w:szCs w:val="16"/>
                  <w:highlight w:val="none"/>
                  <w:lang w:eastAsia="zh-CN"/>
                </w:rPr>
                <m:t>w=</m:t>
              </m:r>
              <m:r>
                <m:rPr>
                  <m:sty m:val="bi"/>
                </m:rPr>
                <w:rPr>
                  <w:rFonts w:hint="eastAsia" w:ascii="Cambria Math" w:hAnsi="Cambria Math" w:cs="Calibri"/>
                  <w:color w:val="000000"/>
                  <w:sz w:val="16"/>
                  <w:szCs w:val="16"/>
                  <w:highlight w:val="none"/>
                  <w:lang w:eastAsia="zh-CN"/>
                </w:rPr>
                <m:t>r</m:t>
              </m:r>
              <m:r>
                <m:rPr>
                  <m:sty m:val="bi"/>
                </m:rPr>
                <w:rPr>
                  <w:rFonts w:hint="default" w:ascii="Cambria Math" w:hAnsi="Cambria Math" w:cs="Calibri"/>
                  <w:color w:val="000000"/>
                  <w:sz w:val="16"/>
                  <w:szCs w:val="16"/>
                  <w:highlight w:val="none"/>
                  <w:lang w:eastAsia="zh-CN"/>
                </w:rPr>
                <m:t xml:space="preserve">U,  </m:t>
              </m:r>
              <m:r>
                <m:rPr>
                  <m:sty m:val="bi"/>
                </m:rPr>
                <w:rPr>
                  <w:rFonts w:hint="eastAsia" w:ascii="Cambria Math" w:hAnsi="Cambria Math" w:cs="Calibri"/>
                  <w:color w:val="000000"/>
                  <w:sz w:val="16"/>
                  <w:szCs w:val="16"/>
                  <w:highlight w:val="none"/>
                  <w:lang w:eastAsia="zh-CN"/>
                </w:rPr>
                <m:t>r=</m:t>
              </m:r>
            </m:oMath>
            <w:r>
              <w:rPr>
                <w:rFonts w:hint="eastAsia" w:ascii="Calibri" w:hAnsi="Calibri" w:cs="Calibri"/>
                <w:b/>
                <w:bCs/>
                <w:color w:val="000000" w:themeColor="text1"/>
                <w:sz w:val="21"/>
                <w:szCs w:val="21"/>
                <w:highlight w:val="none"/>
                <w:lang w:eastAsia="zh-CN"/>
                <w14:textFill>
                  <w14:solidFill>
                    <w14:schemeClr w14:val="tx1"/>
                  </w14:solidFill>
                </w14:textFill>
              </w:rPr>
              <w:t xml:space="preserve"> </w:t>
            </w:r>
            <w:r>
              <w:rPr>
                <w:rFonts w:ascii="Calibri" w:hAnsi="Calibri" w:cs="Calibri"/>
                <w:b/>
                <w:bCs/>
                <w:color w:val="000000" w:themeColor="text1"/>
                <w:sz w:val="21"/>
                <w:szCs w:val="21"/>
                <w:highlight w:val="none"/>
                <w:lang w:eastAsia="zh-CN"/>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980" w:type="dxa"/>
            <w:gridSpan w:val="3"/>
            <w:noWrap w:val="0"/>
            <w:vAlign w:val="top"/>
          </w:tcPr>
          <w:p>
            <w:pPr>
              <w:pStyle w:val="11"/>
              <w:jc w:val="both"/>
              <w:rPr>
                <w:rFonts w:hint="default" w:ascii="Arial" w:hAnsi="Arial" w:eastAsia="新宋体"/>
                <w:b/>
                <w:sz w:val="13"/>
                <w:highlight w:val="none"/>
                <w:lang w:val="en-US" w:eastAsia="zh-CN"/>
              </w:rPr>
            </w:pPr>
            <w:r>
              <w:rPr>
                <w:rFonts w:ascii="Segoe UI Symbol" w:hAnsi="Segoe UI Symbol" w:cs="Segoe UI Symbol"/>
                <w:b w:val="0"/>
                <w:bCs/>
                <w:sz w:val="15"/>
                <w:szCs w:val="15"/>
                <w:highlight w:val="none"/>
                <w:lang w:eastAsia="zh-CN"/>
              </w:rPr>
              <w:t>★</w:t>
            </w:r>
            <w:r>
              <w:rPr>
                <w:rFonts w:ascii="Calibri" w:hAnsi="Calibri" w:cs="Calibri"/>
                <w:b w:val="0"/>
                <w:bCs/>
                <w:sz w:val="16"/>
                <w:szCs w:val="16"/>
                <w:highlight w:val="none"/>
                <w:lang w:val="fr-FR" w:eastAsia="zh-CN"/>
              </w:rPr>
              <w:t xml:space="preserve">Test </w:t>
            </w:r>
            <w:r>
              <w:rPr>
                <w:rFonts w:ascii="Calibri" w:hAnsi="Calibri" w:cs="Calibri"/>
                <w:b w:val="0"/>
                <w:bCs/>
                <w:sz w:val="16"/>
                <w:szCs w:val="16"/>
                <w:highlight w:val="none"/>
                <w:lang w:eastAsia="zh-CN"/>
              </w:rPr>
              <w:t>samples</w:t>
            </w:r>
            <w:r>
              <w:rPr>
                <w:rFonts w:ascii="Calibri" w:hAnsi="Calibri" w:cs="Calibri"/>
                <w:b w:val="0"/>
                <w:bCs/>
                <w:sz w:val="16"/>
                <w:szCs w:val="16"/>
                <w:highlight w:val="none"/>
                <w:lang w:val="fr-FR" w:eastAsia="zh-CN"/>
              </w:rPr>
              <w:t xml:space="preserve"> will </w:t>
            </w:r>
            <w:r>
              <w:rPr>
                <w:rFonts w:ascii="Calibri" w:hAnsi="Calibri" w:cs="Calibri"/>
                <w:b w:val="0"/>
                <w:bCs/>
                <w:sz w:val="16"/>
                <w:szCs w:val="16"/>
                <w:highlight w:val="none"/>
                <w:lang w:eastAsia="zh-CN"/>
              </w:rPr>
              <w:t>normally</w:t>
            </w:r>
            <w:r>
              <w:rPr>
                <w:rFonts w:ascii="Calibri" w:hAnsi="Calibri" w:cs="Calibri"/>
                <w:b w:val="0"/>
                <w:bCs/>
                <w:sz w:val="16"/>
                <w:szCs w:val="16"/>
                <w:highlight w:val="none"/>
                <w:lang w:val="fr-FR" w:eastAsia="zh-CN"/>
              </w:rPr>
              <w:t xml:space="preserve"> be </w:t>
            </w:r>
            <w:r>
              <w:rPr>
                <w:rFonts w:ascii="Calibri" w:hAnsi="Calibri" w:cs="Calibri"/>
                <w:b w:val="0"/>
                <w:bCs/>
                <w:sz w:val="16"/>
                <w:szCs w:val="16"/>
                <w:highlight w:val="none"/>
                <w:lang w:eastAsia="zh-CN"/>
              </w:rPr>
              <w:t>retained</w:t>
            </w:r>
            <w:r>
              <w:rPr>
                <w:rFonts w:ascii="Calibri" w:hAnsi="Calibri" w:cs="Calibri"/>
                <w:b w:val="0"/>
                <w:bCs/>
                <w:sz w:val="16"/>
                <w:szCs w:val="16"/>
                <w:highlight w:val="none"/>
                <w:lang w:val="fr-FR" w:eastAsia="zh-CN"/>
              </w:rPr>
              <w:t xml:space="preserve"> for maximum period of 30 days after report issued and will be disposed over this period. Liquid, powder and paint will normally be retained for 5 working days.</w:t>
            </w:r>
            <w:r>
              <w:rPr>
                <w:rFonts w:ascii="Calibri" w:hAnsi="Calibri" w:cs="Calibri"/>
                <w:b w:val="0"/>
                <w:bCs/>
                <w:sz w:val="16"/>
                <w:szCs w:val="16"/>
                <w:highlight w:val="none"/>
                <w:lang w:eastAsia="zh-CN"/>
              </w:rPr>
              <w:t>通常样品的最长保存期为出具报告后的</w:t>
            </w:r>
            <w:r>
              <w:rPr>
                <w:rFonts w:ascii="Calibri" w:hAnsi="Calibri" w:cs="Calibri"/>
                <w:b w:val="0"/>
                <w:bCs/>
                <w:sz w:val="16"/>
                <w:szCs w:val="16"/>
                <w:highlight w:val="none"/>
                <w:lang w:val="fr-FR" w:eastAsia="zh-CN"/>
              </w:rPr>
              <w:t>30</w:t>
            </w:r>
            <w:r>
              <w:rPr>
                <w:rFonts w:ascii="Calibri" w:hAnsi="Calibri" w:cs="Calibri"/>
                <w:b w:val="0"/>
                <w:bCs/>
                <w:sz w:val="16"/>
                <w:szCs w:val="16"/>
                <w:highlight w:val="none"/>
                <w:lang w:eastAsia="zh-CN"/>
              </w:rPr>
              <w:t>天</w:t>
            </w:r>
            <w:r>
              <w:rPr>
                <w:rFonts w:ascii="Calibri" w:hAnsi="Calibri" w:cs="Calibri"/>
                <w:b w:val="0"/>
                <w:bCs/>
                <w:sz w:val="16"/>
                <w:szCs w:val="16"/>
                <w:highlight w:val="none"/>
                <w:lang w:val="fr-FR" w:eastAsia="zh-CN"/>
              </w:rPr>
              <w:t>，</w:t>
            </w:r>
            <w:r>
              <w:rPr>
                <w:rFonts w:hint="eastAsia" w:ascii="Calibri" w:hAnsi="Calibri" w:cs="Calibri"/>
                <w:b w:val="0"/>
                <w:bCs/>
                <w:sz w:val="16"/>
                <w:szCs w:val="16"/>
                <w:highlight w:val="none"/>
                <w:lang w:eastAsia="zh-CN"/>
              </w:rPr>
              <w:t>超期</w:t>
            </w:r>
            <w:r>
              <w:rPr>
                <w:rFonts w:ascii="Calibri" w:hAnsi="Calibri" w:cs="Calibri"/>
                <w:b w:val="0"/>
                <w:bCs/>
                <w:sz w:val="16"/>
                <w:szCs w:val="16"/>
                <w:highlight w:val="none"/>
                <w:lang w:eastAsia="zh-CN"/>
              </w:rPr>
              <w:t>将自动处理</w:t>
            </w:r>
            <w:r>
              <w:rPr>
                <w:rFonts w:ascii="Calibri" w:hAnsi="Calibri" w:cs="Calibri"/>
                <w:b w:val="0"/>
                <w:bCs/>
                <w:sz w:val="16"/>
                <w:szCs w:val="16"/>
                <w:highlight w:val="none"/>
                <w:lang w:val="fr-FR" w:eastAsia="zh-CN"/>
              </w:rPr>
              <w:t>。</w:t>
            </w:r>
            <w:r>
              <w:rPr>
                <w:rFonts w:ascii="Calibri" w:hAnsi="Calibri" w:cs="Calibri"/>
                <w:b w:val="0"/>
                <w:bCs/>
                <w:sz w:val="16"/>
                <w:szCs w:val="16"/>
                <w:highlight w:val="none"/>
                <w:lang w:eastAsia="zh-CN"/>
              </w:rPr>
              <w:t>液体、粉末和油漆类样品保留</w:t>
            </w:r>
            <w:r>
              <w:rPr>
                <w:rFonts w:ascii="Calibri" w:hAnsi="Calibri" w:cs="Calibri"/>
                <w:b w:val="0"/>
                <w:bCs/>
                <w:sz w:val="16"/>
                <w:szCs w:val="16"/>
                <w:highlight w:val="none"/>
                <w:lang w:val="fr-FR" w:eastAsia="zh-CN"/>
              </w:rPr>
              <w:t>5</w:t>
            </w:r>
            <w:r>
              <w:rPr>
                <w:rFonts w:ascii="Calibri" w:hAnsi="Calibri" w:cs="Calibri"/>
                <w:b w:val="0"/>
                <w:bCs/>
                <w:sz w:val="16"/>
                <w:szCs w:val="16"/>
                <w:highlight w:val="none"/>
                <w:lang w:eastAsia="zh-CN"/>
              </w:rPr>
              <w:t>个工作日。</w:t>
            </w:r>
          </w:p>
        </w:tc>
      </w:tr>
    </w:tbl>
    <w:p>
      <w:pPr>
        <w:pStyle w:val="4"/>
        <w:jc w:val="left"/>
        <w:rPr>
          <w:rFonts w:hint="default" w:ascii="Arial" w:hAnsi="Arial" w:eastAsia="黑体"/>
          <w:sz w:val="18"/>
          <w:lang w:val="en-US" w:eastAsia="zh-CN"/>
        </w:rPr>
      </w:pPr>
    </w:p>
    <w:p>
      <w:pPr>
        <w:pStyle w:val="3"/>
        <w:rPr>
          <w:rFonts w:hint="default" w:ascii="Arial" w:hAnsi="Arial" w:eastAsia="黑体"/>
          <w:sz w:val="18"/>
          <w:lang w:val="en-US" w:eastAsia="zh-CN"/>
        </w:rPr>
      </w:pPr>
    </w:p>
    <w:p>
      <w:pPr>
        <w:pStyle w:val="3"/>
        <w:rPr>
          <w:rFonts w:hint="default" w:ascii="Arial" w:hAnsi="Arial" w:eastAsia="黑体"/>
          <w:sz w:val="18"/>
          <w:lang w:val="en-US" w:eastAsia="zh-CN"/>
        </w:rPr>
      </w:pPr>
    </w:p>
    <w:p>
      <w:pPr>
        <w:pStyle w:val="3"/>
        <w:rPr>
          <w:rFonts w:hint="default" w:ascii="Arial" w:hAnsi="Arial" w:eastAsia="黑体"/>
          <w:sz w:val="18"/>
          <w:lang w:val="en-US" w:eastAsia="zh-CN"/>
        </w:rPr>
      </w:pPr>
    </w:p>
    <w:p>
      <w:pPr>
        <w:pStyle w:val="3"/>
        <w:rPr>
          <w:rFonts w:hint="default" w:ascii="Arial" w:hAnsi="Arial" w:eastAsia="黑体"/>
          <w:sz w:val="18"/>
          <w:lang w:val="en-US" w:eastAsia="zh-CN"/>
        </w:rPr>
      </w:pPr>
    </w:p>
    <w:p>
      <w:pPr>
        <w:pStyle w:val="3"/>
        <w:rPr>
          <w:rFonts w:hint="default" w:ascii="Arial" w:hAnsi="Arial" w:eastAsia="黑体"/>
          <w:sz w:val="18"/>
          <w:lang w:val="en-US" w:eastAsia="zh-CN"/>
        </w:rPr>
      </w:pPr>
    </w:p>
    <w:p>
      <w:pPr>
        <w:pStyle w:val="3"/>
        <w:rPr>
          <w:rFonts w:hint="default" w:ascii="Arial" w:hAnsi="Arial" w:eastAsia="黑体"/>
          <w:sz w:val="18"/>
          <w:lang w:val="en-US" w:eastAsia="zh-CN"/>
        </w:rPr>
      </w:pPr>
    </w:p>
    <w:p>
      <w:pPr>
        <w:pStyle w:val="3"/>
        <w:rPr>
          <w:rFonts w:hint="default" w:ascii="Arial" w:hAnsi="Arial" w:eastAsia="黑体"/>
          <w:sz w:val="18"/>
          <w:lang w:val="en-US" w:eastAsia="zh-CN"/>
        </w:rPr>
      </w:pPr>
    </w:p>
    <w:p>
      <w:pPr>
        <w:pStyle w:val="3"/>
        <w:rPr>
          <w:rFonts w:hint="default" w:ascii="Arial" w:hAnsi="Arial" w:eastAsia="黑体"/>
          <w:sz w:val="18"/>
          <w:lang w:val="en-US" w:eastAsia="zh-CN"/>
        </w:rPr>
      </w:pPr>
    </w:p>
    <w:tbl>
      <w:tblPr>
        <w:tblStyle w:val="14"/>
        <w:tblpPr w:leftFromText="180" w:rightFromText="180" w:vertAnchor="page" w:horzAnchor="page" w:tblpX="564" w:tblpY="127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8"/>
        <w:gridCol w:w="2277"/>
        <w:gridCol w:w="2387"/>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4768" w:type="dxa"/>
            <w:tcBorders>
              <w:top w:val="nil"/>
              <w:left w:val="nil"/>
              <w:bottom w:val="nil"/>
              <w:right w:val="nil"/>
            </w:tcBorders>
            <w:noWrap w:val="0"/>
            <w:vAlign w:val="bottom"/>
          </w:tcPr>
          <w:p>
            <w:pPr>
              <w:jc w:val="both"/>
              <w:rPr>
                <w:rFonts w:ascii="Calibri" w:hAnsi="Calibri" w:cs="Calibri"/>
                <w:sz w:val="16"/>
                <w:szCs w:val="16"/>
                <w:lang w:val="fr-FR" w:eastAsia="zh-CN"/>
              </w:rPr>
            </w:pPr>
            <w:r>
              <w:rPr>
                <w:rFonts w:ascii="Segoe UI Symbol" w:hAnsi="Segoe UI Symbol" w:cs="Segoe UI Symbol"/>
                <w:b/>
                <w:sz w:val="16"/>
                <w:szCs w:val="16"/>
                <w:lang w:val="fr-FR" w:eastAsia="zh-CN"/>
              </w:rPr>
              <w:t>★</w:t>
            </w:r>
            <w:r>
              <w:rPr>
                <w:rFonts w:ascii="Calibri" w:hAnsi="Calibri" w:cs="Calibri"/>
                <w:sz w:val="16"/>
                <w:szCs w:val="16"/>
                <w:lang w:val="fr-FR" w:eastAsia="zh-CN"/>
              </w:rPr>
              <w:t>We apply the above tests and agree all the terms and condition listed on the next page.</w:t>
            </w:r>
          </w:p>
          <w:p>
            <w:pPr>
              <w:jc w:val="both"/>
              <w:rPr>
                <w:rFonts w:ascii="Calibri" w:hAnsi="Calibri" w:cs="Calibri"/>
                <w:sz w:val="16"/>
                <w:szCs w:val="16"/>
                <w:lang w:val="fr-FR" w:eastAsia="zh-CN"/>
              </w:rPr>
            </w:pPr>
            <w:r>
              <w:rPr>
                <w:rFonts w:ascii="Calibri" w:hAnsi="Calibri" w:cs="Calibri"/>
                <w:sz w:val="16"/>
                <w:szCs w:val="16"/>
                <w:lang w:eastAsia="zh-CN"/>
              </w:rPr>
              <w:t>我们申请做以上测试并同意附页中的</w:t>
            </w:r>
            <w:r>
              <w:rPr>
                <w:rFonts w:hint="eastAsia" w:ascii="Calibri" w:hAnsi="Calibri" w:cs="Calibri"/>
                <w:sz w:val="16"/>
                <w:szCs w:val="16"/>
                <w:lang w:val="en-US" w:eastAsia="zh-CN"/>
              </w:rPr>
              <w:t>服务</w:t>
            </w:r>
            <w:r>
              <w:rPr>
                <w:rFonts w:ascii="Calibri" w:hAnsi="Calibri" w:cs="Calibri"/>
                <w:sz w:val="16"/>
                <w:szCs w:val="16"/>
                <w:lang w:eastAsia="zh-CN"/>
              </w:rPr>
              <w:t>通用条款</w:t>
            </w:r>
          </w:p>
          <w:p>
            <w:pPr>
              <w:jc w:val="both"/>
              <w:rPr>
                <w:rFonts w:ascii="Calibri" w:hAnsi="Calibri" w:cs="Calibri"/>
                <w:b/>
                <w:sz w:val="16"/>
                <w:szCs w:val="16"/>
                <w:lang w:val="fr-FR" w:eastAsia="zh-CN"/>
              </w:rPr>
            </w:pPr>
            <w:r>
              <w:rPr>
                <w:rFonts w:ascii="Calibri" w:hAnsi="Calibri" w:cs="Calibri"/>
                <w:b/>
                <w:sz w:val="16"/>
                <w:szCs w:val="16"/>
                <w:lang w:val="fr-FR" w:eastAsia="zh-CN"/>
              </w:rPr>
              <w:t>Authorized Signature and Company Chop</w:t>
            </w:r>
          </w:p>
          <w:p>
            <w:pPr>
              <w:jc w:val="left"/>
              <w:rPr>
                <w:rFonts w:ascii="Arial" w:hAnsi="Arial"/>
                <w:sz w:val="18"/>
              </w:rPr>
            </w:pPr>
            <w:r>
              <w:rPr>
                <w:rFonts w:ascii="Calibri" w:hAnsi="Calibri" w:cs="Calibri"/>
                <w:b/>
                <w:sz w:val="16"/>
                <w:szCs w:val="16"/>
                <w:lang w:eastAsia="zh-CN"/>
              </w:rPr>
              <w:t>申请人签名及盖章：</w:t>
            </w:r>
          </w:p>
        </w:tc>
        <w:tc>
          <w:tcPr>
            <w:tcW w:w="2277" w:type="dxa"/>
            <w:tcBorders>
              <w:top w:val="nil"/>
              <w:left w:val="nil"/>
              <w:bottom w:val="single" w:color="auto" w:sz="4" w:space="0"/>
              <w:right w:val="nil"/>
            </w:tcBorders>
            <w:noWrap w:val="0"/>
            <w:vAlign w:val="center"/>
          </w:tcPr>
          <w:p>
            <w:pPr>
              <w:tabs>
                <w:tab w:val="left" w:pos="600"/>
              </w:tabs>
              <w:jc w:val="both"/>
              <w:rPr>
                <w:rFonts w:hint="eastAsia" w:ascii="Arial" w:hAnsi="Arial" w:eastAsia="宋体"/>
                <w:sz w:val="18"/>
                <w:lang w:eastAsia="zh-CN"/>
              </w:rPr>
            </w:pPr>
          </w:p>
        </w:tc>
        <w:tc>
          <w:tcPr>
            <w:tcW w:w="2387" w:type="dxa"/>
            <w:tcBorders>
              <w:top w:val="nil"/>
              <w:left w:val="nil"/>
              <w:bottom w:val="nil"/>
              <w:right w:val="nil"/>
            </w:tcBorders>
            <w:noWrap w:val="0"/>
            <w:vAlign w:val="center"/>
          </w:tcPr>
          <w:p>
            <w:pPr>
              <w:jc w:val="left"/>
              <w:rPr>
                <w:rFonts w:ascii="Calibri" w:hAnsi="Calibri" w:eastAsia="宋体" w:cs="Calibri"/>
                <w:sz w:val="16"/>
                <w:szCs w:val="16"/>
                <w:lang w:val="fr-FR" w:eastAsia="zh-CN"/>
              </w:rPr>
            </w:pPr>
            <w:r>
              <w:rPr>
                <w:rFonts w:ascii="Calibri" w:hAnsi="Calibri" w:eastAsia="宋体" w:cs="Calibri"/>
                <w:sz w:val="16"/>
                <w:szCs w:val="16"/>
                <w:lang w:val="fr-FR" w:eastAsia="zh-CN"/>
              </w:rPr>
              <w:t xml:space="preserve">Received and Checked by Laboratory </w:t>
            </w:r>
          </w:p>
          <w:p>
            <w:pPr>
              <w:jc w:val="left"/>
              <w:rPr>
                <w:rFonts w:ascii="Arial" w:hAnsi="Arial"/>
                <w:sz w:val="18"/>
              </w:rPr>
            </w:pPr>
            <w:r>
              <w:rPr>
                <w:rFonts w:hint="eastAsia" w:ascii="Arial" w:hAnsi="Arial"/>
                <w:sz w:val="16"/>
                <w:szCs w:val="18"/>
                <w:lang w:eastAsia="zh-CN"/>
              </w:rPr>
              <w:t>埃欧孚客服人员签名：</w:t>
            </w:r>
          </w:p>
        </w:tc>
        <w:tc>
          <w:tcPr>
            <w:tcW w:w="1885" w:type="dxa"/>
            <w:tcBorders>
              <w:top w:val="nil"/>
              <w:left w:val="nil"/>
              <w:bottom w:val="single" w:color="auto" w:sz="4" w:space="0"/>
              <w:right w:val="nil"/>
            </w:tcBorders>
            <w:noWrap w:val="0"/>
            <w:vAlign w:val="top"/>
          </w:tcPr>
          <w:p>
            <w:pPr>
              <w:jc w:val="both"/>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768" w:type="dxa"/>
            <w:tcBorders>
              <w:top w:val="nil"/>
              <w:left w:val="nil"/>
              <w:bottom w:val="nil"/>
              <w:right w:val="nil"/>
            </w:tcBorders>
            <w:noWrap w:val="0"/>
            <w:vAlign w:val="bottom"/>
          </w:tcPr>
          <w:p>
            <w:pPr>
              <w:tabs>
                <w:tab w:val="right" w:pos="3904"/>
              </w:tabs>
              <w:jc w:val="both"/>
              <w:rPr>
                <w:rFonts w:hint="eastAsia" w:ascii="Arial" w:hAnsi="Arial"/>
                <w:sz w:val="18"/>
                <w:lang w:eastAsia="zh-CN"/>
              </w:rPr>
            </w:pPr>
            <w:r>
              <w:rPr>
                <w:rFonts w:ascii="Segoe UI Symbol" w:hAnsi="Segoe UI Symbol" w:cs="Segoe UI Symbol"/>
                <w:b/>
                <w:sz w:val="16"/>
                <w:szCs w:val="16"/>
                <w:lang w:val="fr-FR" w:eastAsia="zh-CN"/>
              </w:rPr>
              <w:t>★</w:t>
            </w:r>
            <w:r>
              <w:rPr>
                <w:rFonts w:hint="eastAsia" w:ascii="Calibri" w:hAnsi="Calibri" w:eastAsia="宋体" w:cs="Calibri"/>
                <w:b/>
                <w:sz w:val="16"/>
                <w:szCs w:val="16"/>
                <w:lang w:val="fr-FR" w:eastAsia="zh-CN"/>
              </w:rPr>
              <w:t>Date 日期：</w:t>
            </w:r>
          </w:p>
        </w:tc>
        <w:tc>
          <w:tcPr>
            <w:tcW w:w="2277" w:type="dxa"/>
            <w:tcBorders>
              <w:top w:val="single" w:color="auto" w:sz="4" w:space="0"/>
              <w:left w:val="nil"/>
              <w:bottom w:val="single" w:color="auto" w:sz="4" w:space="0"/>
              <w:right w:val="nil"/>
            </w:tcBorders>
            <w:noWrap w:val="0"/>
            <w:vAlign w:val="bottom"/>
          </w:tcPr>
          <w:p>
            <w:pPr>
              <w:jc w:val="both"/>
              <w:rPr>
                <w:rFonts w:ascii="Arial" w:hAnsi="Arial"/>
                <w:sz w:val="18"/>
              </w:rPr>
            </w:pPr>
          </w:p>
        </w:tc>
        <w:tc>
          <w:tcPr>
            <w:tcW w:w="2387" w:type="dxa"/>
            <w:tcBorders>
              <w:top w:val="nil"/>
              <w:left w:val="nil"/>
              <w:bottom w:val="nil"/>
              <w:right w:val="nil"/>
            </w:tcBorders>
            <w:noWrap w:val="0"/>
            <w:vAlign w:val="bottom"/>
          </w:tcPr>
          <w:p>
            <w:pPr>
              <w:jc w:val="center"/>
              <w:rPr>
                <w:rFonts w:hint="eastAsia" w:ascii="Arial" w:hAnsi="Arial"/>
                <w:sz w:val="18"/>
                <w:lang w:eastAsia="zh-CN"/>
              </w:rPr>
            </w:pPr>
            <w:r>
              <w:rPr>
                <w:rFonts w:hint="eastAsia" w:ascii="Arial" w:hAnsi="Arial"/>
                <w:sz w:val="16"/>
                <w:szCs w:val="18"/>
                <w:lang w:eastAsia="zh-CN"/>
              </w:rPr>
              <w:t>Date日期：</w:t>
            </w:r>
          </w:p>
        </w:tc>
        <w:tc>
          <w:tcPr>
            <w:tcW w:w="1885" w:type="dxa"/>
            <w:tcBorders>
              <w:top w:val="single" w:color="auto" w:sz="4" w:space="0"/>
              <w:left w:val="nil"/>
              <w:bottom w:val="single" w:color="auto" w:sz="4" w:space="0"/>
              <w:right w:val="nil"/>
            </w:tcBorders>
            <w:noWrap w:val="0"/>
            <w:vAlign w:val="top"/>
          </w:tcPr>
          <w:p>
            <w:pPr>
              <w:rPr>
                <w:rFonts w:ascii="Arial" w:hAnsi="Arial"/>
                <w:sz w:val="18"/>
              </w:rPr>
            </w:pPr>
          </w:p>
        </w:tc>
      </w:tr>
    </w:tbl>
    <w:p>
      <w:pPr>
        <w:pStyle w:val="3"/>
        <w:rPr>
          <w:rFonts w:hint="default" w:ascii="Arial" w:hAnsi="Arial" w:eastAsia="黑体"/>
          <w:sz w:val="18"/>
          <w:lang w:val="en-US" w:eastAsia="zh-CN"/>
        </w:rPr>
      </w:pPr>
    </w:p>
    <w:p>
      <w:pPr>
        <w:pStyle w:val="3"/>
        <w:rPr>
          <w:rFonts w:hint="default" w:ascii="Arial" w:hAnsi="Arial" w:eastAsia="黑体"/>
          <w:sz w:val="18"/>
          <w:lang w:val="en-US" w:eastAsia="zh-CN"/>
        </w:rPr>
      </w:pPr>
    </w:p>
    <w:p>
      <w:pPr>
        <w:pStyle w:val="3"/>
        <w:rPr>
          <w:rFonts w:hint="default" w:ascii="Arial" w:hAnsi="Arial" w:eastAsia="黑体"/>
          <w:sz w:val="18"/>
          <w:lang w:val="en-US" w:eastAsia="zh-CN"/>
        </w:rPr>
      </w:pPr>
    </w:p>
    <w:p>
      <w:pPr>
        <w:pStyle w:val="3"/>
        <w:rPr>
          <w:rFonts w:hint="default" w:ascii="Arial" w:hAnsi="Arial" w:eastAsia="黑体"/>
          <w:sz w:val="18"/>
          <w:lang w:val="en-US" w:eastAsia="zh-CN"/>
        </w:rPr>
      </w:pPr>
    </w:p>
    <w:p>
      <w:pPr>
        <w:pStyle w:val="3"/>
        <w:rPr>
          <w:rFonts w:hint="default" w:ascii="Arial" w:hAnsi="Arial" w:eastAsia="黑体"/>
          <w:sz w:val="18"/>
          <w:lang w:val="en-US" w:eastAsia="zh-CN"/>
        </w:rPr>
      </w:pPr>
    </w:p>
    <w:p>
      <w:pPr>
        <w:pStyle w:val="3"/>
        <w:rPr>
          <w:rFonts w:hint="default" w:ascii="Arial" w:hAnsi="Arial" w:eastAsia="黑体"/>
          <w:sz w:val="18"/>
          <w:lang w:val="en-US" w:eastAsia="zh-CN"/>
        </w:rPr>
      </w:pPr>
    </w:p>
    <w:p>
      <w:pPr>
        <w:pStyle w:val="3"/>
        <w:rPr>
          <w:rFonts w:hint="default" w:ascii="Arial" w:hAnsi="Arial" w:eastAsia="黑体"/>
          <w:sz w:val="18"/>
          <w:lang w:val="en-US" w:eastAsia="zh-CN"/>
        </w:rPr>
      </w:pPr>
    </w:p>
    <w:p>
      <w:pPr>
        <w:pStyle w:val="13"/>
        <w:tabs>
          <w:tab w:val="left" w:pos="1605"/>
          <w:tab w:val="center" w:pos="4002"/>
        </w:tabs>
        <w:spacing w:after="120"/>
        <w:rPr>
          <w:rFonts w:ascii="Times New Roman" w:hAnsi="Times New Roman" w:eastAsia="MS Mincho"/>
          <w:kern w:val="0"/>
          <w:sz w:val="22"/>
          <w:szCs w:val="22"/>
        </w:rPr>
        <w:sectPr>
          <w:type w:val="continuous"/>
          <w:pgSz w:w="12240" w:h="15840"/>
          <w:pgMar w:top="1620" w:right="540" w:bottom="1000" w:left="540" w:header="360" w:footer="397" w:gutter="0"/>
          <w:pgBorders>
            <w:top w:val="single" w:color="auto" w:sz="4" w:space="1"/>
            <w:left w:val="single" w:color="auto" w:sz="4" w:space="4"/>
            <w:bottom w:val="single" w:color="auto" w:sz="4" w:space="1"/>
            <w:right w:val="single" w:color="auto" w:sz="4" w:space="4"/>
          </w:pgBorders>
          <w:cols w:space="720" w:num="1"/>
          <w:docGrid w:linePitch="360" w:charSpace="0"/>
        </w:sectPr>
      </w:pPr>
    </w:p>
    <w:p>
      <w:pPr>
        <w:pStyle w:val="13"/>
        <w:tabs>
          <w:tab w:val="left" w:pos="1605"/>
          <w:tab w:val="center" w:pos="4002"/>
        </w:tabs>
        <w:spacing w:after="120"/>
        <w:rPr>
          <w:rFonts w:hint="default" w:ascii="Times New Roman" w:hAnsi="Times New Roman" w:eastAsia="宋体"/>
          <w:kern w:val="0"/>
          <w:sz w:val="22"/>
          <w:szCs w:val="22"/>
          <w:lang w:val="en-US" w:eastAsia="zh-CN"/>
        </w:rPr>
        <w:sectPr>
          <w:type w:val="continuous"/>
          <w:pgSz w:w="12240" w:h="15840"/>
          <w:pgMar w:top="1620" w:right="540" w:bottom="1000" w:left="540" w:header="360" w:footer="100" w:gutter="0"/>
          <w:pgBorders>
            <w:top w:val="single" w:color="auto" w:sz="4" w:space="1"/>
            <w:left w:val="single" w:color="auto" w:sz="4" w:space="4"/>
            <w:bottom w:val="single" w:color="auto" w:sz="4" w:space="1"/>
            <w:right w:val="single" w:color="auto" w:sz="4" w:space="4"/>
          </w:pgBorders>
          <w:cols w:space="720" w:num="1"/>
          <w:docGrid w:linePitch="360" w:charSpace="0"/>
        </w:sectPr>
      </w:pPr>
      <w:r>
        <w:rPr>
          <w:rFonts w:hint="eastAsia" w:ascii="Times New Roman" w:hAnsi="Times New Roman" w:eastAsia="宋体"/>
          <w:b/>
          <w:bCs/>
          <w:kern w:val="0"/>
          <w:sz w:val="22"/>
          <w:szCs w:val="22"/>
          <w:lang w:val="en-US" w:eastAsia="zh-CN"/>
        </w:rPr>
        <w:t>服 务 通 用 条 款</w:t>
      </w:r>
    </w:p>
    <w:p>
      <w:pPr>
        <w:spacing w:line="240" w:lineRule="auto"/>
        <w:ind w:firstLine="320" w:firstLineChars="200"/>
        <w:jc w:val="both"/>
        <w:rPr>
          <w:rFonts w:hint="eastAsia" w:ascii="宋体" w:hAnsi="宋体" w:eastAsia="宋体" w:cs="宋体"/>
          <w:i w:val="0"/>
          <w:iCs w:val="0"/>
          <w:caps w:val="0"/>
          <w:color w:val="333333"/>
          <w:spacing w:val="0"/>
          <w:sz w:val="16"/>
          <w:szCs w:val="16"/>
          <w:vertAlign w:val="baseline"/>
          <w:lang w:eastAsia="zh-CN"/>
        </w:rPr>
      </w:pPr>
      <w:r>
        <w:rPr>
          <w:rFonts w:hint="eastAsia" w:ascii="宋体" w:hAnsi="宋体" w:eastAsia="宋体" w:cs="宋体"/>
          <w:i w:val="0"/>
          <w:iCs w:val="0"/>
          <w:caps w:val="0"/>
          <w:color w:val="333333"/>
          <w:spacing w:val="0"/>
          <w:sz w:val="16"/>
          <w:szCs w:val="16"/>
          <w:highlight w:val="none"/>
          <w:vertAlign w:val="baseline"/>
          <w:lang w:val="en-US" w:eastAsia="zh-CN"/>
        </w:rPr>
        <w:t>埃欧孚（上海）检测技术有限公司</w:t>
      </w:r>
      <w:r>
        <w:rPr>
          <w:rFonts w:hint="eastAsia" w:ascii="宋体" w:hAnsi="宋体" w:cs="宋体"/>
          <w:i w:val="0"/>
          <w:iCs w:val="0"/>
          <w:caps w:val="0"/>
          <w:color w:val="333333"/>
          <w:spacing w:val="0"/>
          <w:sz w:val="16"/>
          <w:szCs w:val="16"/>
          <w:highlight w:val="none"/>
          <w:vertAlign w:val="baseline"/>
          <w:lang w:val="en-US" w:eastAsia="zh-CN"/>
        </w:rPr>
        <w:t>及其关联公司（以下称为“公司”）</w:t>
      </w:r>
      <w:r>
        <w:rPr>
          <w:rFonts w:hint="eastAsia" w:ascii="宋体" w:hAnsi="宋体" w:eastAsia="宋体" w:cs="宋体"/>
          <w:i w:val="0"/>
          <w:iCs w:val="0"/>
          <w:caps w:val="0"/>
          <w:color w:val="333333"/>
          <w:spacing w:val="0"/>
          <w:sz w:val="16"/>
          <w:szCs w:val="16"/>
          <w:highlight w:val="none"/>
          <w:vertAlign w:val="baseline"/>
          <w:lang w:eastAsia="zh-CN"/>
        </w:rPr>
        <w:t>提供</w:t>
      </w:r>
      <w:r>
        <w:rPr>
          <w:rFonts w:hint="eastAsia" w:ascii="宋体" w:hAnsi="宋体" w:eastAsia="宋体" w:cs="宋体"/>
          <w:i w:val="0"/>
          <w:iCs w:val="0"/>
          <w:caps w:val="0"/>
          <w:color w:val="333333"/>
          <w:spacing w:val="0"/>
          <w:sz w:val="16"/>
          <w:szCs w:val="16"/>
          <w:vertAlign w:val="baseline"/>
          <w:lang w:eastAsia="zh-CN"/>
        </w:rPr>
        <w:t>的</w:t>
      </w:r>
      <w:r>
        <w:rPr>
          <w:rFonts w:hint="eastAsia" w:ascii="宋体" w:hAnsi="宋体" w:eastAsia="宋体" w:cs="宋体"/>
          <w:i w:val="0"/>
          <w:iCs w:val="0"/>
          <w:caps w:val="0"/>
          <w:color w:val="333333"/>
          <w:spacing w:val="0"/>
          <w:sz w:val="16"/>
          <w:szCs w:val="16"/>
          <w:vertAlign w:val="baseline"/>
          <w:lang w:val="en-US" w:eastAsia="zh-CN"/>
        </w:rPr>
        <w:t>所</w:t>
      </w:r>
      <w:r>
        <w:rPr>
          <w:rFonts w:hint="eastAsia" w:ascii="宋体" w:hAnsi="宋体" w:eastAsia="宋体" w:cs="宋体"/>
          <w:i w:val="0"/>
          <w:iCs w:val="0"/>
          <w:caps w:val="0"/>
          <w:color w:val="333333"/>
          <w:spacing w:val="0"/>
          <w:sz w:val="16"/>
          <w:szCs w:val="16"/>
          <w:highlight w:val="none"/>
          <w:vertAlign w:val="baseline"/>
          <w:lang w:val="en-US" w:eastAsia="zh-CN"/>
        </w:rPr>
        <w:t>有消费品事业部</w:t>
      </w:r>
      <w:r>
        <w:rPr>
          <w:rFonts w:hint="eastAsia" w:ascii="宋体" w:hAnsi="宋体" w:eastAsia="宋体" w:cs="宋体"/>
          <w:i w:val="0"/>
          <w:iCs w:val="0"/>
          <w:caps w:val="0"/>
          <w:color w:val="333333"/>
          <w:spacing w:val="0"/>
          <w:sz w:val="16"/>
          <w:szCs w:val="16"/>
          <w:highlight w:val="none"/>
          <w:vertAlign w:val="baseline"/>
          <w:lang w:eastAsia="zh-CN"/>
        </w:rPr>
        <w:t>服务</w:t>
      </w:r>
      <w:r>
        <w:rPr>
          <w:rFonts w:hint="eastAsia" w:ascii="宋体" w:hAnsi="宋体" w:eastAsia="宋体" w:cs="宋体"/>
          <w:i w:val="0"/>
          <w:iCs w:val="0"/>
          <w:caps w:val="0"/>
          <w:color w:val="333333"/>
          <w:spacing w:val="0"/>
          <w:sz w:val="16"/>
          <w:szCs w:val="16"/>
          <w:vertAlign w:val="baseline"/>
          <w:lang w:eastAsia="zh-CN"/>
        </w:rPr>
        <w:t>均严格在其服务条款项下发出要约及做出承诺。接受服务，或就上述服务进行付款时，任何申请该服务的主体</w:t>
      </w:r>
      <w:r>
        <w:rPr>
          <w:rFonts w:ascii="宋体" w:hAnsi="宋体" w:cs="Calibri"/>
          <w:color w:val="262626"/>
          <w:sz w:val="16"/>
          <w:szCs w:val="16"/>
          <w:lang w:eastAsia="zh-CN"/>
        </w:rPr>
        <w:t>(以下称为“客户”)</w:t>
      </w:r>
      <w:r>
        <w:rPr>
          <w:rFonts w:hint="eastAsia" w:ascii="宋体" w:hAnsi="宋体" w:eastAsia="宋体" w:cs="宋体"/>
          <w:i w:val="0"/>
          <w:iCs w:val="0"/>
          <w:caps w:val="0"/>
          <w:color w:val="333333"/>
          <w:spacing w:val="0"/>
          <w:sz w:val="16"/>
          <w:szCs w:val="16"/>
          <w:vertAlign w:val="baseline"/>
          <w:lang w:eastAsia="zh-CN"/>
        </w:rPr>
        <w:t>自动同意：（1）不可撤销地接受并同意</w:t>
      </w:r>
      <w:r>
        <w:rPr>
          <w:rFonts w:hint="eastAsia" w:ascii="宋体" w:hAnsi="宋体" w:eastAsia="宋体" w:cs="宋体"/>
          <w:i w:val="0"/>
          <w:iCs w:val="0"/>
          <w:caps w:val="0"/>
          <w:color w:val="333333"/>
          <w:spacing w:val="0"/>
          <w:sz w:val="16"/>
          <w:szCs w:val="16"/>
          <w:vertAlign w:val="baseline"/>
          <w:lang w:val="en-US" w:eastAsia="zh-CN"/>
        </w:rPr>
        <w:t>埃欧孚（上海）检测技术有限公司</w:t>
      </w:r>
      <w:r>
        <w:rPr>
          <w:rFonts w:hint="eastAsia" w:ascii="宋体" w:hAnsi="宋体" w:eastAsia="宋体" w:cs="宋体"/>
          <w:i w:val="0"/>
          <w:iCs w:val="0"/>
          <w:caps w:val="0"/>
          <w:color w:val="333333"/>
          <w:spacing w:val="0"/>
          <w:sz w:val="16"/>
          <w:szCs w:val="16"/>
          <w:vertAlign w:val="baseline"/>
          <w:lang w:eastAsia="zh-CN"/>
        </w:rPr>
        <w:t>服务</w:t>
      </w:r>
      <w:r>
        <w:rPr>
          <w:rFonts w:hint="eastAsia" w:ascii="宋体" w:hAnsi="宋体" w:cs="宋体"/>
          <w:i w:val="0"/>
          <w:iCs w:val="0"/>
          <w:caps w:val="0"/>
          <w:color w:val="333333"/>
          <w:spacing w:val="0"/>
          <w:sz w:val="16"/>
          <w:szCs w:val="16"/>
          <w:vertAlign w:val="baseline"/>
          <w:lang w:val="en-US" w:eastAsia="zh-CN"/>
        </w:rPr>
        <w:t>通用</w:t>
      </w:r>
      <w:r>
        <w:rPr>
          <w:rFonts w:hint="eastAsia" w:ascii="宋体" w:hAnsi="宋体" w:eastAsia="宋体" w:cs="宋体"/>
          <w:i w:val="0"/>
          <w:iCs w:val="0"/>
          <w:caps w:val="0"/>
          <w:color w:val="333333"/>
          <w:spacing w:val="0"/>
          <w:sz w:val="16"/>
          <w:szCs w:val="16"/>
          <w:vertAlign w:val="baseline"/>
          <w:lang w:eastAsia="zh-CN"/>
        </w:rPr>
        <w:t>条款</w:t>
      </w:r>
      <w:r>
        <w:rPr>
          <w:rFonts w:hint="eastAsia" w:ascii="宋体" w:hAnsi="宋体" w:cs="宋体"/>
          <w:i w:val="0"/>
          <w:iCs w:val="0"/>
          <w:caps w:val="0"/>
          <w:color w:val="333333"/>
          <w:spacing w:val="0"/>
          <w:sz w:val="16"/>
          <w:szCs w:val="16"/>
          <w:vertAlign w:val="baseline"/>
          <w:lang w:eastAsia="zh-CN"/>
        </w:rPr>
        <w:t>（</w:t>
      </w:r>
      <w:r>
        <w:rPr>
          <w:rFonts w:ascii="宋体" w:hAnsi="宋体" w:cs="Calibri"/>
          <w:color w:val="262626"/>
          <w:sz w:val="16"/>
          <w:szCs w:val="16"/>
          <w:lang w:eastAsia="zh-CN"/>
        </w:rPr>
        <w:t>以下称为“通用条款”</w:t>
      </w:r>
      <w:r>
        <w:rPr>
          <w:rFonts w:hint="eastAsia" w:ascii="宋体" w:hAnsi="宋体" w:cs="宋体"/>
          <w:i w:val="0"/>
          <w:iCs w:val="0"/>
          <w:caps w:val="0"/>
          <w:color w:val="333333"/>
          <w:spacing w:val="0"/>
          <w:sz w:val="16"/>
          <w:szCs w:val="16"/>
          <w:vertAlign w:val="baseline"/>
          <w:lang w:eastAsia="zh-CN"/>
        </w:rPr>
        <w:t>）</w:t>
      </w:r>
      <w:r>
        <w:rPr>
          <w:rFonts w:hint="eastAsia" w:ascii="宋体" w:hAnsi="宋体" w:eastAsia="宋体" w:cs="宋体"/>
          <w:i w:val="0"/>
          <w:iCs w:val="0"/>
          <w:caps w:val="0"/>
          <w:color w:val="333333"/>
          <w:spacing w:val="0"/>
          <w:sz w:val="16"/>
          <w:szCs w:val="16"/>
          <w:vertAlign w:val="baseline"/>
          <w:lang w:eastAsia="zh-CN"/>
        </w:rPr>
        <w:t>；（2）放弃所有改变或质疑</w:t>
      </w:r>
      <w:r>
        <w:rPr>
          <w:rFonts w:hint="eastAsia" w:ascii="宋体" w:hAnsi="宋体" w:eastAsia="宋体" w:cs="宋体"/>
          <w:i w:val="0"/>
          <w:iCs w:val="0"/>
          <w:caps w:val="0"/>
          <w:color w:val="333333"/>
          <w:spacing w:val="0"/>
          <w:sz w:val="16"/>
          <w:szCs w:val="16"/>
          <w:vertAlign w:val="baseline"/>
          <w:lang w:val="en-US" w:eastAsia="zh-CN"/>
        </w:rPr>
        <w:t>埃欧孚（上海）检测技术有限公司</w:t>
      </w:r>
      <w:r>
        <w:rPr>
          <w:rFonts w:hint="eastAsia" w:ascii="宋体" w:hAnsi="宋体" w:cs="宋体"/>
          <w:i w:val="0"/>
          <w:iCs w:val="0"/>
          <w:caps w:val="0"/>
          <w:color w:val="333333"/>
          <w:spacing w:val="0"/>
          <w:sz w:val="16"/>
          <w:szCs w:val="16"/>
          <w:vertAlign w:val="baseline"/>
          <w:lang w:val="en-US" w:eastAsia="zh-CN"/>
        </w:rPr>
        <w:t>通用</w:t>
      </w:r>
      <w:r>
        <w:rPr>
          <w:rFonts w:hint="eastAsia" w:ascii="宋体" w:hAnsi="宋体" w:eastAsia="宋体" w:cs="宋体"/>
          <w:i w:val="0"/>
          <w:iCs w:val="0"/>
          <w:caps w:val="0"/>
          <w:color w:val="333333"/>
          <w:spacing w:val="0"/>
          <w:sz w:val="16"/>
          <w:szCs w:val="16"/>
          <w:vertAlign w:val="baseline"/>
          <w:lang w:eastAsia="zh-CN"/>
        </w:rPr>
        <w:t>条款的权利；（3）埃欧孚（上海）检测技术有限公司</w:t>
      </w:r>
      <w:r>
        <w:rPr>
          <w:rFonts w:hint="eastAsia" w:ascii="宋体" w:hAnsi="宋体" w:cs="宋体"/>
          <w:i w:val="0"/>
          <w:iCs w:val="0"/>
          <w:caps w:val="0"/>
          <w:color w:val="333333"/>
          <w:spacing w:val="0"/>
          <w:sz w:val="16"/>
          <w:szCs w:val="16"/>
          <w:vertAlign w:val="baseline"/>
          <w:lang w:val="en-US" w:eastAsia="zh-CN"/>
        </w:rPr>
        <w:t>通用</w:t>
      </w:r>
      <w:r>
        <w:rPr>
          <w:rFonts w:hint="eastAsia" w:ascii="宋体" w:hAnsi="宋体" w:eastAsia="宋体" w:cs="宋体"/>
          <w:i w:val="0"/>
          <w:iCs w:val="0"/>
          <w:caps w:val="0"/>
          <w:color w:val="333333"/>
          <w:spacing w:val="0"/>
          <w:sz w:val="16"/>
          <w:szCs w:val="16"/>
          <w:vertAlign w:val="baseline"/>
          <w:lang w:eastAsia="zh-CN"/>
        </w:rPr>
        <w:t>条款为各方认可的最终版本，除非埃欧孚（上海）检测技术有限公司明确同意，任何拟就服务或</w:t>
      </w:r>
      <w:r>
        <w:rPr>
          <w:rFonts w:hint="eastAsia" w:ascii="宋体" w:hAnsi="宋体" w:cs="宋体"/>
          <w:i w:val="0"/>
          <w:iCs w:val="0"/>
          <w:caps w:val="0"/>
          <w:color w:val="333333"/>
          <w:spacing w:val="0"/>
          <w:sz w:val="16"/>
          <w:szCs w:val="16"/>
          <w:vertAlign w:val="baseline"/>
          <w:lang w:val="en-US" w:eastAsia="zh-CN"/>
        </w:rPr>
        <w:t>付款条件而实行的额外条款均无效。</w:t>
      </w:r>
    </w:p>
    <w:p>
      <w:pPr>
        <w:numPr>
          <w:ilvl w:val="0"/>
          <w:numId w:val="0"/>
        </w:numPr>
        <w:spacing w:line="240" w:lineRule="auto"/>
        <w:ind w:leftChars="0"/>
        <w:rPr>
          <w:rFonts w:hint="eastAsia" w:ascii="宋体" w:hAnsi="宋体" w:cs="宋体"/>
          <w:b/>
          <w:bCs/>
          <w:i w:val="0"/>
          <w:iCs w:val="0"/>
          <w:caps w:val="0"/>
          <w:color w:val="333333"/>
          <w:spacing w:val="0"/>
          <w:sz w:val="16"/>
          <w:szCs w:val="16"/>
          <w:vertAlign w:val="baseline"/>
          <w:lang w:val="en-US" w:eastAsia="zh-CN"/>
        </w:rPr>
      </w:pPr>
      <w:r>
        <w:rPr>
          <w:rFonts w:hint="eastAsia" w:ascii="宋体" w:hAnsi="宋体" w:cs="宋体"/>
          <w:b/>
          <w:bCs/>
          <w:i w:val="0"/>
          <w:iCs w:val="0"/>
          <w:caps w:val="0"/>
          <w:color w:val="333333"/>
          <w:spacing w:val="0"/>
          <w:sz w:val="16"/>
          <w:szCs w:val="16"/>
          <w:vertAlign w:val="baseline"/>
          <w:lang w:val="en-US" w:eastAsia="zh-CN"/>
        </w:rPr>
        <w:t>1.提供服务</w:t>
      </w:r>
    </w:p>
    <w:p>
      <w:pPr>
        <w:numPr>
          <w:ilvl w:val="0"/>
          <w:numId w:val="0"/>
        </w:numPr>
        <w:spacing w:line="240" w:lineRule="auto"/>
        <w:rPr>
          <w:rFonts w:hint="eastAsia" w:ascii="宋体" w:hAnsi="宋体" w:eastAsia="宋体" w:cs="宋体"/>
          <w:i w:val="0"/>
          <w:iCs w:val="0"/>
          <w:caps w:val="0"/>
          <w:color w:val="333333"/>
          <w:spacing w:val="0"/>
          <w:sz w:val="16"/>
          <w:szCs w:val="16"/>
          <w:vertAlign w:val="baseline"/>
          <w:lang w:eastAsia="zh-CN"/>
        </w:rPr>
      </w:pPr>
      <w:r>
        <w:rPr>
          <w:rFonts w:hint="eastAsia" w:ascii="宋体" w:hAnsi="宋体" w:cs="宋体"/>
          <w:i w:val="0"/>
          <w:iCs w:val="0"/>
          <w:caps w:val="0"/>
          <w:color w:val="333333"/>
          <w:spacing w:val="0"/>
          <w:sz w:val="16"/>
          <w:szCs w:val="16"/>
          <w:vertAlign w:val="baseline"/>
          <w:lang w:eastAsia="zh-CN"/>
        </w:rPr>
        <w:t>（</w:t>
      </w:r>
      <w:r>
        <w:rPr>
          <w:rFonts w:hint="eastAsia" w:ascii="宋体" w:hAnsi="宋体" w:cs="宋体"/>
          <w:i w:val="0"/>
          <w:iCs w:val="0"/>
          <w:caps w:val="0"/>
          <w:color w:val="333333"/>
          <w:spacing w:val="0"/>
          <w:sz w:val="16"/>
          <w:szCs w:val="16"/>
          <w:vertAlign w:val="baseline"/>
          <w:lang w:val="en-US" w:eastAsia="zh-CN"/>
        </w:rPr>
        <w:t>1</w:t>
      </w:r>
      <w:r>
        <w:rPr>
          <w:rFonts w:hint="eastAsia" w:ascii="宋体" w:hAnsi="宋体" w:cs="宋体"/>
          <w:i w:val="0"/>
          <w:iCs w:val="0"/>
          <w:caps w:val="0"/>
          <w:color w:val="333333"/>
          <w:spacing w:val="0"/>
          <w:sz w:val="16"/>
          <w:szCs w:val="16"/>
          <w:vertAlign w:val="baseline"/>
          <w:lang w:eastAsia="zh-CN"/>
        </w:rPr>
        <w:t>）</w:t>
      </w:r>
      <w:r>
        <w:rPr>
          <w:rFonts w:hint="eastAsia" w:ascii="宋体" w:hAnsi="宋体" w:eastAsia="宋体" w:cs="宋体"/>
          <w:i w:val="0"/>
          <w:iCs w:val="0"/>
          <w:caps w:val="0"/>
          <w:color w:val="333333"/>
          <w:spacing w:val="0"/>
          <w:sz w:val="16"/>
          <w:szCs w:val="16"/>
          <w:vertAlign w:val="baseline"/>
          <w:lang w:eastAsia="zh-CN"/>
        </w:rPr>
        <w:t>服务的完成应通过公司向客户发布书面报告来证明，该报告根据正确接受的请求、适用的协议、书面信息以及客户向公司提供的产品样本（如适用）阐述了服务的结果（“报告”）。公司可将全部或部分服务的履行委托</w:t>
      </w:r>
      <w:r>
        <w:rPr>
          <w:rFonts w:hint="eastAsia" w:ascii="宋体" w:hAnsi="宋体" w:eastAsia="宋体" w:cs="宋体"/>
          <w:i w:val="0"/>
          <w:iCs w:val="0"/>
          <w:caps w:val="0"/>
          <w:color w:val="333333"/>
          <w:spacing w:val="0"/>
          <w:sz w:val="16"/>
          <w:szCs w:val="16"/>
          <w:vertAlign w:val="baseline"/>
        </w:rPr>
        <w:t>/</w:t>
      </w:r>
      <w:r>
        <w:rPr>
          <w:rFonts w:hint="eastAsia" w:ascii="宋体" w:hAnsi="宋体" w:eastAsia="宋体" w:cs="宋体"/>
          <w:i w:val="0"/>
          <w:iCs w:val="0"/>
          <w:caps w:val="0"/>
          <w:color w:val="333333"/>
          <w:spacing w:val="0"/>
          <w:sz w:val="16"/>
          <w:szCs w:val="16"/>
          <w:vertAlign w:val="baseline"/>
          <w:lang w:eastAsia="zh-CN"/>
        </w:rPr>
        <w:t>转让给公司的关联公司或代理人或分包商。公司可自行决定处置提供给公司的服务产品样品，这些样品在履行服务过程中未被销毁。（</w:t>
      </w:r>
      <w:r>
        <w:rPr>
          <w:rFonts w:hint="eastAsia" w:ascii="宋体" w:hAnsi="宋体" w:cs="宋体"/>
          <w:i w:val="0"/>
          <w:iCs w:val="0"/>
          <w:caps w:val="0"/>
          <w:color w:val="333333"/>
          <w:spacing w:val="0"/>
          <w:sz w:val="16"/>
          <w:szCs w:val="16"/>
          <w:vertAlign w:val="baseline"/>
          <w:lang w:val="en-US" w:eastAsia="zh-CN"/>
        </w:rPr>
        <w:t>2</w:t>
      </w:r>
      <w:r>
        <w:rPr>
          <w:rFonts w:hint="eastAsia" w:ascii="宋体" w:hAnsi="宋体" w:eastAsia="宋体" w:cs="宋体"/>
          <w:i w:val="0"/>
          <w:iCs w:val="0"/>
          <w:caps w:val="0"/>
          <w:color w:val="333333"/>
          <w:spacing w:val="0"/>
          <w:sz w:val="16"/>
          <w:szCs w:val="16"/>
          <w:vertAlign w:val="baseline"/>
          <w:lang w:eastAsia="zh-CN"/>
        </w:rPr>
        <w:t>）客户向公司陈述并保证（</w:t>
      </w:r>
      <w:r>
        <w:rPr>
          <w:rFonts w:hint="eastAsia" w:ascii="宋体" w:hAnsi="宋体" w:eastAsia="宋体" w:cs="宋体"/>
          <w:i w:val="0"/>
          <w:iCs w:val="0"/>
          <w:caps w:val="0"/>
          <w:color w:val="333333"/>
          <w:spacing w:val="0"/>
          <w:sz w:val="16"/>
          <w:szCs w:val="16"/>
          <w:vertAlign w:val="baseline"/>
        </w:rPr>
        <w:t>i</w:t>
      </w:r>
      <w:r>
        <w:rPr>
          <w:rFonts w:hint="eastAsia" w:ascii="宋体" w:hAnsi="宋体" w:eastAsia="宋体" w:cs="宋体"/>
          <w:i w:val="0"/>
          <w:iCs w:val="0"/>
          <w:caps w:val="0"/>
          <w:color w:val="333333"/>
          <w:spacing w:val="0"/>
          <w:sz w:val="16"/>
          <w:szCs w:val="16"/>
          <w:vertAlign w:val="baseline"/>
          <w:lang w:eastAsia="zh-CN"/>
        </w:rPr>
        <w:t>）每个产品样品的提交不违反第三方的知识产权；（</w:t>
      </w:r>
      <w:r>
        <w:rPr>
          <w:rFonts w:hint="eastAsia" w:ascii="宋体" w:hAnsi="宋体" w:eastAsia="宋体" w:cs="宋体"/>
          <w:i w:val="0"/>
          <w:iCs w:val="0"/>
          <w:caps w:val="0"/>
          <w:color w:val="333333"/>
          <w:spacing w:val="0"/>
          <w:sz w:val="16"/>
          <w:szCs w:val="16"/>
          <w:vertAlign w:val="baseline"/>
        </w:rPr>
        <w:t>ii</w:t>
      </w:r>
      <w:r>
        <w:rPr>
          <w:rFonts w:hint="eastAsia" w:ascii="宋体" w:hAnsi="宋体" w:eastAsia="宋体" w:cs="宋体"/>
          <w:i w:val="0"/>
          <w:iCs w:val="0"/>
          <w:caps w:val="0"/>
          <w:color w:val="333333"/>
          <w:spacing w:val="0"/>
          <w:sz w:val="16"/>
          <w:szCs w:val="16"/>
          <w:vertAlign w:val="baseline"/>
          <w:lang w:eastAsia="zh-CN"/>
        </w:rPr>
        <w:t>）</w:t>
      </w:r>
      <w:r>
        <w:rPr>
          <w:rFonts w:hint="eastAsia" w:ascii="宋体" w:hAnsi="宋体" w:eastAsia="宋体" w:cs="宋体"/>
          <w:i w:val="0"/>
          <w:iCs w:val="0"/>
          <w:caps w:val="0"/>
          <w:color w:val="333333"/>
          <w:spacing w:val="0"/>
          <w:sz w:val="16"/>
          <w:szCs w:val="16"/>
          <w:highlight w:val="none"/>
          <w:vertAlign w:val="baseline"/>
          <w:lang w:eastAsia="zh-CN"/>
        </w:rPr>
        <w:t>客户不得使用和依赖公司报告中的任何产品，其特性与报告所依据的样品不同；</w:t>
      </w:r>
      <w:r>
        <w:rPr>
          <w:rFonts w:hint="eastAsia" w:ascii="宋体" w:hAnsi="宋体" w:eastAsia="宋体" w:cs="宋体"/>
          <w:i w:val="0"/>
          <w:iCs w:val="0"/>
          <w:caps w:val="0"/>
          <w:color w:val="333333"/>
          <w:spacing w:val="0"/>
          <w:sz w:val="16"/>
          <w:szCs w:val="16"/>
          <w:vertAlign w:val="baseline"/>
          <w:lang w:eastAsia="zh-CN"/>
        </w:rPr>
        <w:t>（</w:t>
      </w:r>
      <w:r>
        <w:rPr>
          <w:rFonts w:hint="eastAsia" w:ascii="宋体" w:hAnsi="宋体" w:eastAsia="宋体" w:cs="宋体"/>
          <w:i w:val="0"/>
          <w:iCs w:val="0"/>
          <w:caps w:val="0"/>
          <w:color w:val="333333"/>
          <w:spacing w:val="0"/>
          <w:sz w:val="16"/>
          <w:szCs w:val="16"/>
          <w:vertAlign w:val="baseline"/>
        </w:rPr>
        <w:t>iii</w:t>
      </w:r>
      <w:r>
        <w:rPr>
          <w:rFonts w:hint="eastAsia" w:ascii="宋体" w:hAnsi="宋体" w:eastAsia="宋体" w:cs="宋体"/>
          <w:i w:val="0"/>
          <w:iCs w:val="0"/>
          <w:caps w:val="0"/>
          <w:color w:val="333333"/>
          <w:spacing w:val="0"/>
          <w:sz w:val="16"/>
          <w:szCs w:val="16"/>
          <w:vertAlign w:val="baseline"/>
          <w:lang w:eastAsia="zh-CN"/>
        </w:rPr>
        <w:t>）接受检验的任何货物将完全按照指定日期登记的检验类型进行准备</w:t>
      </w:r>
      <w:r>
        <w:rPr>
          <w:rFonts w:hint="eastAsia" w:ascii="宋体" w:hAnsi="宋体" w:cs="宋体"/>
          <w:i w:val="0"/>
          <w:iCs w:val="0"/>
          <w:caps w:val="0"/>
          <w:color w:val="333333"/>
          <w:spacing w:val="0"/>
          <w:sz w:val="16"/>
          <w:szCs w:val="16"/>
          <w:vertAlign w:val="baseline"/>
          <w:lang w:eastAsia="zh-CN"/>
        </w:rPr>
        <w:t>；</w:t>
      </w:r>
      <w:r>
        <w:rPr>
          <w:rFonts w:hint="eastAsia" w:ascii="宋体" w:hAnsi="宋体" w:eastAsia="宋体" w:cs="宋体"/>
          <w:i w:val="0"/>
          <w:iCs w:val="0"/>
          <w:caps w:val="0"/>
          <w:color w:val="333333"/>
          <w:spacing w:val="0"/>
          <w:sz w:val="16"/>
          <w:szCs w:val="16"/>
          <w:vertAlign w:val="baseline"/>
          <w:lang w:eastAsia="zh-CN"/>
        </w:rPr>
        <w:t>（</w:t>
      </w:r>
      <w:r>
        <w:rPr>
          <w:rFonts w:hint="eastAsia" w:ascii="宋体" w:hAnsi="宋体" w:cs="宋体"/>
          <w:i w:val="0"/>
          <w:iCs w:val="0"/>
          <w:caps w:val="0"/>
          <w:color w:val="333333"/>
          <w:spacing w:val="0"/>
          <w:sz w:val="16"/>
          <w:szCs w:val="16"/>
          <w:vertAlign w:val="baseline"/>
          <w:lang w:val="en-US" w:eastAsia="zh-CN"/>
        </w:rPr>
        <w:t>3</w:t>
      </w:r>
      <w:r>
        <w:rPr>
          <w:rFonts w:hint="eastAsia" w:ascii="宋体" w:hAnsi="宋体" w:eastAsia="宋体" w:cs="宋体"/>
          <w:i w:val="0"/>
          <w:iCs w:val="0"/>
          <w:caps w:val="0"/>
          <w:color w:val="333333"/>
          <w:spacing w:val="0"/>
          <w:sz w:val="16"/>
          <w:szCs w:val="16"/>
          <w:vertAlign w:val="baseline"/>
          <w:lang w:eastAsia="zh-CN"/>
        </w:rPr>
        <w:t>）客户对提交给政府或其他监管机构的文件的准确性承担全部责任，包括《美国消费品安全改进法案》要求的合规证书和《</w:t>
      </w:r>
      <w:r>
        <w:rPr>
          <w:rFonts w:hint="eastAsia" w:ascii="宋体" w:hAnsi="宋体" w:eastAsia="宋体" w:cs="宋体"/>
          <w:i w:val="0"/>
          <w:iCs w:val="0"/>
          <w:caps w:val="0"/>
          <w:color w:val="333333"/>
          <w:spacing w:val="0"/>
          <w:sz w:val="16"/>
          <w:szCs w:val="16"/>
          <w:vertAlign w:val="baseline"/>
        </w:rPr>
        <w:t>REACH</w:t>
      </w:r>
      <w:r>
        <w:rPr>
          <w:rFonts w:hint="eastAsia" w:ascii="宋体" w:hAnsi="宋体" w:eastAsia="宋体" w:cs="宋体"/>
          <w:i w:val="0"/>
          <w:iCs w:val="0"/>
          <w:caps w:val="0"/>
          <w:color w:val="333333"/>
          <w:spacing w:val="0"/>
          <w:sz w:val="16"/>
          <w:szCs w:val="16"/>
          <w:vertAlign w:val="baseline"/>
          <w:lang w:eastAsia="zh-CN"/>
        </w:rPr>
        <w:t>法规》要求的欧盟合规证书。即使公司已协助客户准备此类文件，客户对准确性的责任和义务也应适用。</w:t>
      </w:r>
    </w:p>
    <w:p>
      <w:pPr>
        <w:numPr>
          <w:ilvl w:val="0"/>
          <w:numId w:val="0"/>
        </w:numPr>
        <w:spacing w:line="240" w:lineRule="auto"/>
        <w:ind w:leftChars="0"/>
        <w:rPr>
          <w:rFonts w:hint="eastAsia" w:ascii="宋体" w:hAnsi="宋体" w:cs="宋体"/>
          <w:b/>
          <w:bCs/>
          <w:i w:val="0"/>
          <w:iCs w:val="0"/>
          <w:caps w:val="0"/>
          <w:color w:val="333333"/>
          <w:spacing w:val="0"/>
          <w:sz w:val="16"/>
          <w:szCs w:val="16"/>
          <w:vertAlign w:val="baseline"/>
          <w:lang w:val="en-US" w:eastAsia="zh-CN"/>
        </w:rPr>
      </w:pPr>
      <w:r>
        <w:rPr>
          <w:rFonts w:hint="eastAsia" w:ascii="宋体" w:hAnsi="宋体" w:cs="宋体"/>
          <w:b/>
          <w:bCs/>
          <w:i w:val="0"/>
          <w:iCs w:val="0"/>
          <w:caps w:val="0"/>
          <w:color w:val="333333"/>
          <w:spacing w:val="0"/>
          <w:sz w:val="16"/>
          <w:szCs w:val="16"/>
          <w:vertAlign w:val="baseline"/>
          <w:lang w:val="en-US" w:eastAsia="zh-CN"/>
        </w:rPr>
        <w:t>2.报告</w:t>
      </w:r>
    </w:p>
    <w:p>
      <w:pPr>
        <w:numPr>
          <w:ilvl w:val="0"/>
          <w:numId w:val="0"/>
        </w:numPr>
        <w:spacing w:line="240" w:lineRule="auto"/>
        <w:ind w:leftChars="0"/>
        <w:rPr>
          <w:rFonts w:hint="eastAsia" w:ascii="宋体" w:hAnsi="宋体" w:eastAsia="宋体" w:cs="宋体"/>
          <w:i w:val="0"/>
          <w:iCs w:val="0"/>
          <w:caps w:val="0"/>
          <w:color w:val="333333"/>
          <w:spacing w:val="0"/>
          <w:sz w:val="16"/>
          <w:szCs w:val="16"/>
          <w:highlight w:val="none"/>
          <w:vertAlign w:val="baseline"/>
          <w:lang w:eastAsia="zh-CN"/>
        </w:rPr>
      </w:pPr>
      <w:r>
        <w:rPr>
          <w:rFonts w:hint="eastAsia" w:ascii="宋体" w:hAnsi="宋体" w:eastAsia="宋体" w:cs="宋体"/>
          <w:i w:val="0"/>
          <w:iCs w:val="0"/>
          <w:caps w:val="0"/>
          <w:color w:val="333333"/>
          <w:spacing w:val="0"/>
          <w:sz w:val="16"/>
          <w:szCs w:val="16"/>
          <w:vertAlign w:val="baseline"/>
          <w:lang w:eastAsia="zh-CN"/>
        </w:rPr>
        <w:t>（</w:t>
      </w:r>
      <w:r>
        <w:rPr>
          <w:rFonts w:hint="eastAsia" w:ascii="宋体" w:hAnsi="宋体" w:cs="宋体"/>
          <w:i w:val="0"/>
          <w:iCs w:val="0"/>
          <w:caps w:val="0"/>
          <w:color w:val="333333"/>
          <w:spacing w:val="0"/>
          <w:sz w:val="16"/>
          <w:szCs w:val="16"/>
          <w:vertAlign w:val="baseline"/>
          <w:lang w:val="en-US" w:eastAsia="zh-CN"/>
        </w:rPr>
        <w:t>1</w:t>
      </w:r>
      <w:r>
        <w:rPr>
          <w:rFonts w:hint="eastAsia" w:ascii="宋体" w:hAnsi="宋体" w:eastAsia="宋体" w:cs="宋体"/>
          <w:i w:val="0"/>
          <w:iCs w:val="0"/>
          <w:caps w:val="0"/>
          <w:color w:val="333333"/>
          <w:spacing w:val="0"/>
          <w:sz w:val="16"/>
          <w:szCs w:val="16"/>
          <w:vertAlign w:val="baseline"/>
          <w:lang w:eastAsia="zh-CN"/>
        </w:rPr>
        <w:t>）该报告应构成服务的唯一可交付成果，仅涉及公司在履行服务时在收到客户书面信息和指示的范围内观察和记录的事实和情况；公司无义务在报告发布后更新报告。</w:t>
      </w:r>
      <w:r>
        <w:rPr>
          <w:rFonts w:hint="eastAsia" w:ascii="宋体" w:hAnsi="宋体" w:cs="宋体"/>
          <w:i w:val="0"/>
          <w:iCs w:val="0"/>
          <w:caps w:val="0"/>
          <w:color w:val="333333"/>
          <w:spacing w:val="0"/>
          <w:sz w:val="16"/>
          <w:szCs w:val="16"/>
          <w:vertAlign w:val="baseline"/>
          <w:lang w:eastAsia="zh-CN"/>
        </w:rPr>
        <w:t>（</w:t>
      </w:r>
      <w:r>
        <w:rPr>
          <w:rFonts w:hint="eastAsia" w:ascii="宋体" w:hAnsi="宋体" w:cs="宋体"/>
          <w:i w:val="0"/>
          <w:iCs w:val="0"/>
          <w:caps w:val="0"/>
          <w:color w:val="333333"/>
          <w:spacing w:val="0"/>
          <w:sz w:val="16"/>
          <w:szCs w:val="16"/>
          <w:vertAlign w:val="baseline"/>
          <w:lang w:val="en-US" w:eastAsia="zh-CN"/>
        </w:rPr>
        <w:t>2</w:t>
      </w:r>
      <w:r>
        <w:rPr>
          <w:rFonts w:hint="eastAsia" w:ascii="宋体" w:hAnsi="宋体" w:cs="宋体"/>
          <w:i w:val="0"/>
          <w:iCs w:val="0"/>
          <w:caps w:val="0"/>
          <w:color w:val="333333"/>
          <w:spacing w:val="0"/>
          <w:sz w:val="16"/>
          <w:szCs w:val="16"/>
          <w:vertAlign w:val="baseline"/>
          <w:lang w:eastAsia="zh-CN"/>
        </w:rPr>
        <w:t>）</w:t>
      </w:r>
      <w:r>
        <w:rPr>
          <w:rFonts w:hint="eastAsia" w:ascii="宋体" w:hAnsi="宋体" w:eastAsia="宋体" w:cs="宋体"/>
          <w:i w:val="0"/>
          <w:iCs w:val="0"/>
          <w:caps w:val="0"/>
          <w:color w:val="333333"/>
          <w:spacing w:val="0"/>
          <w:sz w:val="16"/>
          <w:szCs w:val="16"/>
          <w:vertAlign w:val="baseline"/>
          <w:lang w:eastAsia="zh-CN"/>
        </w:rPr>
        <w:t>如果</w:t>
      </w:r>
      <w:r>
        <w:rPr>
          <w:rFonts w:hint="eastAsia" w:ascii="宋体" w:hAnsi="宋体" w:eastAsia="宋体" w:cs="宋体"/>
          <w:i w:val="0"/>
          <w:iCs w:val="0"/>
          <w:caps w:val="0"/>
          <w:color w:val="333333"/>
          <w:spacing w:val="0"/>
          <w:sz w:val="16"/>
          <w:szCs w:val="16"/>
          <w:highlight w:val="none"/>
          <w:vertAlign w:val="baseline"/>
          <w:lang w:eastAsia="zh-CN"/>
        </w:rPr>
        <w:t>服务包括测试或检验：（</w:t>
      </w:r>
      <w:r>
        <w:rPr>
          <w:rFonts w:hint="eastAsia" w:ascii="宋体" w:hAnsi="宋体" w:eastAsia="宋体" w:cs="宋体"/>
          <w:i w:val="0"/>
          <w:iCs w:val="0"/>
          <w:caps w:val="0"/>
          <w:color w:val="333333"/>
          <w:spacing w:val="0"/>
          <w:sz w:val="16"/>
          <w:szCs w:val="16"/>
          <w:highlight w:val="none"/>
          <w:vertAlign w:val="baseline"/>
        </w:rPr>
        <w:t>i</w:t>
      </w:r>
      <w:r>
        <w:rPr>
          <w:rFonts w:hint="eastAsia" w:ascii="宋体" w:hAnsi="宋体" w:eastAsia="宋体" w:cs="宋体"/>
          <w:i w:val="0"/>
          <w:iCs w:val="0"/>
          <w:caps w:val="0"/>
          <w:color w:val="333333"/>
          <w:spacing w:val="0"/>
          <w:sz w:val="16"/>
          <w:szCs w:val="16"/>
          <w:highlight w:val="none"/>
          <w:vertAlign w:val="baseline"/>
          <w:lang w:eastAsia="zh-CN"/>
        </w:rPr>
        <w:t>）报告将仅列出公司对其中确定的产品样本的调查结果</w:t>
      </w:r>
      <w:r>
        <w:rPr>
          <w:rFonts w:hint="eastAsia" w:ascii="宋体" w:hAnsi="宋体" w:cs="宋体"/>
          <w:i w:val="0"/>
          <w:iCs w:val="0"/>
          <w:caps w:val="0"/>
          <w:color w:val="333333"/>
          <w:spacing w:val="0"/>
          <w:sz w:val="16"/>
          <w:szCs w:val="16"/>
          <w:highlight w:val="none"/>
          <w:vertAlign w:val="baseline"/>
          <w:lang w:eastAsia="zh-CN"/>
        </w:rPr>
        <w:t>，</w:t>
      </w:r>
      <w:r>
        <w:rPr>
          <w:rFonts w:hint="eastAsia" w:ascii="宋体" w:hAnsi="宋体" w:eastAsia="宋体" w:cs="宋体"/>
          <w:i w:val="0"/>
          <w:iCs w:val="0"/>
          <w:caps w:val="0"/>
          <w:color w:val="333333"/>
          <w:spacing w:val="0"/>
          <w:sz w:val="16"/>
          <w:szCs w:val="16"/>
          <w:highlight w:val="none"/>
          <w:vertAlign w:val="baseline"/>
          <w:lang w:eastAsia="zh-CN"/>
        </w:rPr>
        <w:t>（</w:t>
      </w:r>
      <w:r>
        <w:rPr>
          <w:rFonts w:hint="eastAsia" w:ascii="宋体" w:hAnsi="宋体" w:eastAsia="宋体" w:cs="宋体"/>
          <w:i w:val="0"/>
          <w:iCs w:val="0"/>
          <w:caps w:val="0"/>
          <w:color w:val="333333"/>
          <w:spacing w:val="0"/>
          <w:sz w:val="16"/>
          <w:szCs w:val="16"/>
          <w:highlight w:val="none"/>
          <w:vertAlign w:val="baseline"/>
        </w:rPr>
        <w:t>ii</w:t>
      </w:r>
      <w:r>
        <w:rPr>
          <w:rFonts w:hint="eastAsia" w:ascii="宋体" w:hAnsi="宋体" w:eastAsia="宋体" w:cs="宋体"/>
          <w:i w:val="0"/>
          <w:iCs w:val="0"/>
          <w:caps w:val="0"/>
          <w:color w:val="333333"/>
          <w:spacing w:val="0"/>
          <w:sz w:val="16"/>
          <w:szCs w:val="16"/>
          <w:highlight w:val="none"/>
          <w:vertAlign w:val="baseline"/>
          <w:lang w:eastAsia="zh-CN"/>
        </w:rPr>
        <w:t>）</w:t>
      </w:r>
      <w:r>
        <w:rPr>
          <w:rFonts w:ascii="宋体" w:hAnsi="宋体" w:cs="Calibri"/>
          <w:color w:val="262626"/>
          <w:sz w:val="16"/>
          <w:szCs w:val="16"/>
          <w:highlight w:val="none"/>
          <w:lang w:eastAsia="zh-CN"/>
        </w:rPr>
        <w:t>对样品检测后出具的结果报告仅仅反映公司对该样品的评价，不反映对被抽取样品的一批货物的评价</w:t>
      </w:r>
      <w:r>
        <w:rPr>
          <w:rFonts w:hint="eastAsia" w:ascii="宋体" w:hAnsi="宋体" w:cs="Calibri"/>
          <w:color w:val="262626"/>
          <w:sz w:val="16"/>
          <w:szCs w:val="16"/>
          <w:highlight w:val="none"/>
          <w:lang w:eastAsia="zh-CN"/>
        </w:rPr>
        <w:t>。</w:t>
      </w:r>
      <w:r>
        <w:rPr>
          <w:rFonts w:hint="eastAsia" w:ascii="宋体" w:hAnsi="宋体" w:eastAsia="宋体" w:cs="宋体"/>
          <w:i w:val="0"/>
          <w:iCs w:val="0"/>
          <w:caps w:val="0"/>
          <w:color w:val="333333"/>
          <w:spacing w:val="0"/>
          <w:sz w:val="16"/>
          <w:szCs w:val="16"/>
          <w:highlight w:val="none"/>
          <w:vertAlign w:val="baseline"/>
          <w:lang w:eastAsia="zh-CN"/>
        </w:rPr>
        <w:t>（</w:t>
      </w:r>
      <w:r>
        <w:rPr>
          <w:rFonts w:hint="eastAsia" w:ascii="宋体" w:hAnsi="宋体" w:cs="宋体"/>
          <w:i w:val="0"/>
          <w:iCs w:val="0"/>
          <w:caps w:val="0"/>
          <w:color w:val="333333"/>
          <w:spacing w:val="0"/>
          <w:sz w:val="16"/>
          <w:szCs w:val="16"/>
          <w:highlight w:val="none"/>
          <w:vertAlign w:val="baseline"/>
          <w:lang w:val="en-US" w:eastAsia="zh-CN"/>
        </w:rPr>
        <w:t>3</w:t>
      </w:r>
      <w:r>
        <w:rPr>
          <w:rFonts w:hint="eastAsia" w:ascii="宋体" w:hAnsi="宋体" w:eastAsia="宋体" w:cs="宋体"/>
          <w:i w:val="0"/>
          <w:iCs w:val="0"/>
          <w:caps w:val="0"/>
          <w:color w:val="333333"/>
          <w:spacing w:val="0"/>
          <w:sz w:val="16"/>
          <w:szCs w:val="16"/>
          <w:highlight w:val="none"/>
          <w:vertAlign w:val="baseline"/>
          <w:lang w:eastAsia="zh-CN"/>
        </w:rPr>
        <w:t>）报告仅由公司发布，仅供客户使用，除监管机构要求外，未经公司事先书面同意，不得发布、用于广告目的、或复制以供分发或公开披露。公司不对任何第三方对本报告的解释负责。（</w:t>
      </w:r>
      <w:r>
        <w:rPr>
          <w:rFonts w:hint="eastAsia" w:ascii="宋体" w:hAnsi="宋体" w:cs="宋体"/>
          <w:i w:val="0"/>
          <w:iCs w:val="0"/>
          <w:caps w:val="0"/>
          <w:color w:val="333333"/>
          <w:spacing w:val="0"/>
          <w:sz w:val="16"/>
          <w:szCs w:val="16"/>
          <w:highlight w:val="none"/>
          <w:vertAlign w:val="baseline"/>
          <w:lang w:val="en-US" w:eastAsia="zh-CN"/>
        </w:rPr>
        <w:t>4</w:t>
      </w:r>
      <w:r>
        <w:rPr>
          <w:rFonts w:hint="eastAsia" w:ascii="宋体" w:hAnsi="宋体" w:eastAsia="宋体" w:cs="宋体"/>
          <w:i w:val="0"/>
          <w:iCs w:val="0"/>
          <w:caps w:val="0"/>
          <w:color w:val="333333"/>
          <w:spacing w:val="0"/>
          <w:sz w:val="16"/>
          <w:szCs w:val="16"/>
          <w:highlight w:val="none"/>
          <w:vertAlign w:val="baseline"/>
          <w:lang w:eastAsia="zh-CN"/>
        </w:rPr>
        <w:t>）未经公司事先书面同意，客户不得为诉讼目的要求报告，也不得将公司、其关联公司或员工列为任何诉讼的专家。如果客户预期在任何法律程序中制作或以其他方式使用该报告，则应在提交该报告之前通知公司。</w:t>
      </w:r>
    </w:p>
    <w:p>
      <w:pPr>
        <w:numPr>
          <w:ilvl w:val="0"/>
          <w:numId w:val="0"/>
        </w:numPr>
        <w:spacing w:line="240" w:lineRule="auto"/>
        <w:ind w:leftChars="0"/>
        <w:rPr>
          <w:rFonts w:hint="eastAsia" w:ascii="宋体" w:hAnsi="宋体" w:cs="宋体"/>
          <w:b/>
          <w:bCs/>
          <w:i w:val="0"/>
          <w:iCs w:val="0"/>
          <w:caps w:val="0"/>
          <w:color w:val="333333"/>
          <w:spacing w:val="0"/>
          <w:sz w:val="16"/>
          <w:szCs w:val="16"/>
          <w:highlight w:val="none"/>
          <w:vertAlign w:val="baseline"/>
          <w:lang w:val="en-US" w:eastAsia="zh-CN"/>
        </w:rPr>
      </w:pPr>
      <w:r>
        <w:rPr>
          <w:rFonts w:hint="eastAsia" w:ascii="宋体" w:hAnsi="宋体" w:cs="宋体"/>
          <w:b/>
          <w:bCs/>
          <w:i w:val="0"/>
          <w:iCs w:val="0"/>
          <w:caps w:val="0"/>
          <w:color w:val="333333"/>
          <w:spacing w:val="0"/>
          <w:sz w:val="16"/>
          <w:szCs w:val="16"/>
          <w:highlight w:val="none"/>
          <w:vertAlign w:val="baseline"/>
          <w:lang w:val="en-US" w:eastAsia="zh-CN"/>
        </w:rPr>
        <w:t>3.埃欧孚的陈述和保证</w:t>
      </w:r>
    </w:p>
    <w:p>
      <w:pPr>
        <w:numPr>
          <w:ilvl w:val="0"/>
          <w:numId w:val="0"/>
        </w:numPr>
        <w:spacing w:line="240" w:lineRule="auto"/>
        <w:rPr>
          <w:rFonts w:hint="eastAsia" w:ascii="宋体" w:hAnsi="宋体" w:eastAsia="宋体" w:cs="宋体"/>
          <w:i w:val="0"/>
          <w:iCs w:val="0"/>
          <w:caps w:val="0"/>
          <w:color w:val="333333"/>
          <w:spacing w:val="0"/>
          <w:sz w:val="16"/>
          <w:szCs w:val="16"/>
          <w:vertAlign w:val="baseline"/>
          <w:lang w:val="en-US" w:eastAsia="zh-CN"/>
        </w:rPr>
      </w:pPr>
      <w:r>
        <w:rPr>
          <w:rFonts w:hint="eastAsia" w:ascii="宋体" w:hAnsi="宋体" w:eastAsia="宋体" w:cs="宋体"/>
          <w:i w:val="0"/>
          <w:iCs w:val="0"/>
          <w:caps w:val="0"/>
          <w:color w:val="333333"/>
          <w:spacing w:val="0"/>
          <w:sz w:val="16"/>
          <w:szCs w:val="16"/>
          <w:highlight w:val="none"/>
          <w:vertAlign w:val="baseline"/>
          <w:lang w:eastAsia="zh-CN"/>
        </w:rPr>
        <w:t>（</w:t>
      </w:r>
      <w:r>
        <w:rPr>
          <w:rFonts w:hint="eastAsia" w:ascii="宋体" w:hAnsi="宋体" w:cs="宋体"/>
          <w:i w:val="0"/>
          <w:iCs w:val="0"/>
          <w:caps w:val="0"/>
          <w:color w:val="333333"/>
          <w:spacing w:val="0"/>
          <w:sz w:val="16"/>
          <w:szCs w:val="16"/>
          <w:highlight w:val="none"/>
          <w:vertAlign w:val="baseline"/>
          <w:lang w:val="en-US" w:eastAsia="zh-CN"/>
        </w:rPr>
        <w:t>1</w:t>
      </w:r>
      <w:r>
        <w:rPr>
          <w:rFonts w:hint="eastAsia" w:ascii="宋体" w:hAnsi="宋体" w:eastAsia="宋体" w:cs="宋体"/>
          <w:i w:val="0"/>
          <w:iCs w:val="0"/>
          <w:caps w:val="0"/>
          <w:color w:val="333333"/>
          <w:spacing w:val="0"/>
          <w:sz w:val="16"/>
          <w:szCs w:val="16"/>
          <w:highlight w:val="none"/>
          <w:vertAlign w:val="baseline"/>
          <w:lang w:eastAsia="zh-CN"/>
        </w:rPr>
        <w:t>）</w:t>
      </w:r>
      <w:r>
        <w:rPr>
          <w:rFonts w:ascii="宋体" w:hAnsi="宋体" w:cs="Calibri"/>
          <w:color w:val="262626"/>
          <w:sz w:val="16"/>
          <w:szCs w:val="16"/>
          <w:highlight w:val="none"/>
          <w:lang w:eastAsia="zh-CN"/>
        </w:rPr>
        <w:t>公司根据经公司确认的委托人的具体指令，以合理的审慎和技能提供服务。</w:t>
      </w:r>
      <w:r>
        <w:rPr>
          <w:rFonts w:hint="eastAsia" w:ascii="宋体" w:hAnsi="宋体" w:cs="宋体"/>
          <w:i w:val="0"/>
          <w:iCs w:val="0"/>
          <w:caps w:val="0"/>
          <w:color w:val="333333"/>
          <w:spacing w:val="0"/>
          <w:sz w:val="16"/>
          <w:szCs w:val="16"/>
          <w:highlight w:val="none"/>
          <w:vertAlign w:val="baseline"/>
          <w:lang w:val="en-US" w:eastAsia="zh-CN"/>
        </w:rPr>
        <w:t>（2）</w:t>
      </w:r>
      <w:r>
        <w:rPr>
          <w:rFonts w:hint="eastAsia" w:ascii="宋体" w:hAnsi="宋体" w:eastAsia="宋体" w:cs="宋体"/>
          <w:i w:val="0"/>
          <w:iCs w:val="0"/>
          <w:caps w:val="0"/>
          <w:color w:val="333333"/>
          <w:spacing w:val="0"/>
          <w:sz w:val="16"/>
          <w:szCs w:val="16"/>
          <w:highlight w:val="none"/>
          <w:vertAlign w:val="baseline"/>
          <w:lang w:eastAsia="zh-CN"/>
        </w:rPr>
        <w:t>公司既不是保险</w:t>
      </w:r>
      <w:r>
        <w:rPr>
          <w:rFonts w:hint="eastAsia" w:ascii="宋体" w:hAnsi="宋体" w:cs="宋体"/>
          <w:i w:val="0"/>
          <w:iCs w:val="0"/>
          <w:caps w:val="0"/>
          <w:color w:val="333333"/>
          <w:spacing w:val="0"/>
          <w:sz w:val="16"/>
          <w:szCs w:val="16"/>
          <w:highlight w:val="none"/>
          <w:vertAlign w:val="baseline"/>
          <w:lang w:val="en-US" w:eastAsia="zh-CN"/>
        </w:rPr>
        <w:t>人</w:t>
      </w:r>
      <w:r>
        <w:rPr>
          <w:rFonts w:hint="eastAsia" w:ascii="宋体" w:hAnsi="宋体" w:eastAsia="宋体" w:cs="宋体"/>
          <w:i w:val="0"/>
          <w:iCs w:val="0"/>
          <w:caps w:val="0"/>
          <w:color w:val="333333"/>
          <w:spacing w:val="0"/>
          <w:sz w:val="16"/>
          <w:szCs w:val="16"/>
          <w:highlight w:val="none"/>
          <w:vertAlign w:val="baseline"/>
          <w:lang w:eastAsia="zh-CN"/>
        </w:rPr>
        <w:t>也不是担保人，</w:t>
      </w:r>
      <w:r>
        <w:rPr>
          <w:rFonts w:hint="eastAsia" w:ascii="宋体" w:hAnsi="宋体" w:eastAsia="宋体" w:cs="宋体"/>
          <w:i w:val="0"/>
          <w:iCs w:val="0"/>
          <w:caps w:val="0"/>
          <w:color w:val="333333"/>
          <w:spacing w:val="0"/>
          <w:sz w:val="16"/>
          <w:szCs w:val="16"/>
          <w:vertAlign w:val="baseline"/>
          <w:lang w:eastAsia="zh-CN"/>
        </w:rPr>
        <w:t>也不代替客户或其聘请的第三方，包括设计师、制造商、代理人、买方、分销商、运输或航运公司</w:t>
      </w:r>
      <w:r>
        <w:rPr>
          <w:rFonts w:hint="eastAsia" w:ascii="宋体" w:hAnsi="宋体" w:cs="宋体"/>
          <w:i w:val="0"/>
          <w:iCs w:val="0"/>
          <w:caps w:val="0"/>
          <w:color w:val="333333"/>
          <w:spacing w:val="0"/>
          <w:sz w:val="16"/>
          <w:szCs w:val="16"/>
          <w:vertAlign w:val="baseline"/>
          <w:lang w:eastAsia="zh-CN"/>
        </w:rPr>
        <w:t>，</w:t>
      </w:r>
      <w:r>
        <w:rPr>
          <w:rFonts w:hint="eastAsia" w:ascii="宋体" w:hAnsi="宋体" w:eastAsia="宋体" w:cs="宋体"/>
          <w:i w:val="0"/>
          <w:iCs w:val="0"/>
          <w:caps w:val="0"/>
          <w:color w:val="333333"/>
          <w:spacing w:val="0"/>
          <w:sz w:val="16"/>
          <w:szCs w:val="16"/>
          <w:vertAlign w:val="baseline"/>
          <w:lang w:eastAsia="zh-CN"/>
        </w:rPr>
        <w:t>公司不承担任何此类责任。客户寻求保护自己免受损失、损害或伤害索赔，</w:t>
      </w:r>
      <w:r>
        <w:rPr>
          <w:rFonts w:hint="eastAsia" w:ascii="宋体" w:hAnsi="宋体" w:cs="宋体"/>
          <w:i w:val="0"/>
          <w:iCs w:val="0"/>
          <w:caps w:val="0"/>
          <w:color w:val="333333"/>
          <w:spacing w:val="0"/>
          <w:sz w:val="16"/>
          <w:szCs w:val="16"/>
          <w:vertAlign w:val="baseline"/>
          <w:lang w:val="en-US" w:eastAsia="zh-CN"/>
        </w:rPr>
        <w:t>应该适当投保</w:t>
      </w:r>
      <w:r>
        <w:rPr>
          <w:rFonts w:hint="eastAsia" w:ascii="宋体" w:hAnsi="宋体" w:eastAsia="宋体" w:cs="宋体"/>
          <w:i w:val="0"/>
          <w:iCs w:val="0"/>
          <w:caps w:val="0"/>
          <w:color w:val="333333"/>
          <w:spacing w:val="0"/>
          <w:sz w:val="16"/>
          <w:szCs w:val="16"/>
          <w:vertAlign w:val="baseline"/>
          <w:lang w:eastAsia="zh-CN"/>
        </w:rPr>
        <w:t>。（</w:t>
      </w:r>
      <w:r>
        <w:rPr>
          <w:rFonts w:hint="eastAsia" w:ascii="宋体" w:hAnsi="宋体" w:cs="宋体"/>
          <w:i w:val="0"/>
          <w:iCs w:val="0"/>
          <w:caps w:val="0"/>
          <w:color w:val="333333"/>
          <w:spacing w:val="0"/>
          <w:sz w:val="16"/>
          <w:szCs w:val="16"/>
          <w:vertAlign w:val="baseline"/>
          <w:lang w:val="en-US" w:eastAsia="zh-CN"/>
        </w:rPr>
        <w:t>3</w:t>
      </w:r>
      <w:r>
        <w:rPr>
          <w:rFonts w:hint="eastAsia" w:ascii="宋体" w:hAnsi="宋体" w:eastAsia="宋体" w:cs="宋体"/>
          <w:i w:val="0"/>
          <w:iCs w:val="0"/>
          <w:caps w:val="0"/>
          <w:color w:val="333333"/>
          <w:spacing w:val="0"/>
          <w:sz w:val="16"/>
          <w:szCs w:val="16"/>
          <w:vertAlign w:val="baseline"/>
          <w:lang w:eastAsia="zh-CN"/>
        </w:rPr>
        <w:t>）公司不保证或担保客户的产品，公司的报告也不代表适销性保证、特定用途适用性保证或任何其他保证或担保。</w:t>
      </w:r>
    </w:p>
    <w:p>
      <w:pPr>
        <w:numPr>
          <w:ilvl w:val="0"/>
          <w:numId w:val="0"/>
        </w:numPr>
        <w:spacing w:line="240" w:lineRule="auto"/>
        <w:ind w:leftChars="0"/>
        <w:rPr>
          <w:rFonts w:ascii="宋体" w:hAnsi="宋体" w:cs="Calibri"/>
          <w:color w:val="262626"/>
          <w:sz w:val="16"/>
          <w:szCs w:val="16"/>
          <w:highlight w:val="none"/>
          <w:lang w:eastAsia="zh-CN"/>
        </w:rPr>
      </w:pPr>
      <w:r>
        <w:rPr>
          <w:rFonts w:hint="eastAsia" w:ascii="宋体" w:hAnsi="宋体" w:cs="宋体"/>
          <w:b/>
          <w:bCs/>
          <w:i w:val="0"/>
          <w:iCs w:val="0"/>
          <w:caps w:val="0"/>
          <w:color w:val="333333"/>
          <w:spacing w:val="0"/>
          <w:sz w:val="16"/>
          <w:szCs w:val="16"/>
          <w:highlight w:val="none"/>
          <w:vertAlign w:val="baseline"/>
          <w:lang w:val="en-US" w:eastAsia="zh-CN"/>
        </w:rPr>
        <w:t>4.客户的责任</w:t>
      </w:r>
    </w:p>
    <w:p>
      <w:pPr>
        <w:widowControl w:val="0"/>
        <w:autoSpaceDE w:val="0"/>
        <w:autoSpaceDN w:val="0"/>
        <w:adjustRightInd w:val="0"/>
        <w:spacing w:before="0"/>
        <w:rPr>
          <w:rFonts w:hint="eastAsia" w:ascii="宋体" w:hAnsi="宋体" w:cs="宋体"/>
          <w:b/>
          <w:bCs/>
          <w:i w:val="0"/>
          <w:iCs w:val="0"/>
          <w:caps w:val="0"/>
          <w:color w:val="333333"/>
          <w:spacing w:val="0"/>
          <w:sz w:val="16"/>
          <w:szCs w:val="16"/>
          <w:highlight w:val="none"/>
          <w:vertAlign w:val="baseline"/>
          <w:lang w:val="en-US" w:eastAsia="zh-CN"/>
        </w:rPr>
      </w:pPr>
      <w:r>
        <w:rPr>
          <w:rFonts w:ascii="宋体" w:hAnsi="宋体" w:cs="Calibri"/>
          <w:color w:val="262626"/>
          <w:sz w:val="16"/>
          <w:szCs w:val="16"/>
          <w:highlight w:val="none"/>
          <w:lang w:eastAsia="zh-CN"/>
        </w:rPr>
        <w:t>(</w:t>
      </w:r>
      <w:r>
        <w:rPr>
          <w:rFonts w:hint="eastAsia" w:ascii="宋体" w:hAnsi="宋体" w:cs="Calibri"/>
          <w:color w:val="262626"/>
          <w:sz w:val="16"/>
          <w:szCs w:val="16"/>
          <w:highlight w:val="none"/>
          <w:lang w:val="en-US" w:eastAsia="zh-CN"/>
        </w:rPr>
        <w:t>1</w:t>
      </w:r>
      <w:r>
        <w:rPr>
          <w:rFonts w:ascii="宋体" w:hAnsi="宋体" w:cs="Calibri"/>
          <w:color w:val="262626"/>
          <w:sz w:val="16"/>
          <w:szCs w:val="16"/>
          <w:highlight w:val="none"/>
          <w:lang w:eastAsia="zh-CN"/>
        </w:rPr>
        <w:t>) 保证及时提供足够的信息、指令和文件(任何情况下不得晚于所要求的工作前48小时)，以便所要求的服务得以实施；(</w:t>
      </w:r>
      <w:r>
        <w:rPr>
          <w:rFonts w:hint="eastAsia" w:ascii="宋体" w:hAnsi="宋体" w:cs="Calibri"/>
          <w:color w:val="262626"/>
          <w:sz w:val="16"/>
          <w:szCs w:val="16"/>
          <w:highlight w:val="none"/>
          <w:lang w:val="en-US" w:eastAsia="zh-CN"/>
        </w:rPr>
        <w:t>2</w:t>
      </w:r>
      <w:r>
        <w:rPr>
          <w:rFonts w:ascii="宋体" w:hAnsi="宋体" w:cs="Calibri"/>
          <w:color w:val="262626"/>
          <w:sz w:val="16"/>
          <w:szCs w:val="16"/>
          <w:highlight w:val="none"/>
          <w:lang w:eastAsia="zh-CN"/>
        </w:rPr>
        <w:t>) 为本公司的代表取得到达工作地点的所有必要的通行权，并采取一切必要的措施，消除或纠正服务实施中遇到的任何障碍或干扰；(</w:t>
      </w:r>
      <w:r>
        <w:rPr>
          <w:rFonts w:hint="eastAsia" w:ascii="宋体" w:hAnsi="宋体" w:cs="Calibri"/>
          <w:color w:val="262626"/>
          <w:sz w:val="16"/>
          <w:szCs w:val="16"/>
          <w:highlight w:val="none"/>
          <w:lang w:val="en-US" w:eastAsia="zh-CN"/>
        </w:rPr>
        <w:t>3</w:t>
      </w:r>
      <w:r>
        <w:rPr>
          <w:rFonts w:ascii="宋体" w:hAnsi="宋体" w:cs="Calibri"/>
          <w:color w:val="262626"/>
          <w:sz w:val="16"/>
          <w:szCs w:val="16"/>
          <w:highlight w:val="none"/>
          <w:lang w:eastAsia="zh-CN"/>
        </w:rPr>
        <w:t>) 如有要求，根据服务实施的需要提供任何特殊设备和人员；(</w:t>
      </w:r>
      <w:r>
        <w:rPr>
          <w:rFonts w:hint="eastAsia" w:ascii="宋体" w:hAnsi="宋体" w:cs="Calibri"/>
          <w:color w:val="262626"/>
          <w:sz w:val="16"/>
          <w:szCs w:val="16"/>
          <w:highlight w:val="none"/>
          <w:lang w:val="en-US" w:eastAsia="zh-CN"/>
        </w:rPr>
        <w:t>4</w:t>
      </w:r>
      <w:r>
        <w:rPr>
          <w:rFonts w:ascii="宋体" w:hAnsi="宋体" w:cs="Calibri"/>
          <w:color w:val="262626"/>
          <w:sz w:val="16"/>
          <w:szCs w:val="16"/>
          <w:highlight w:val="none"/>
          <w:lang w:eastAsia="zh-CN"/>
        </w:rPr>
        <w:t>) 无论本公司通知要求与否，要采取一切必要的措施，确保实施服务时的工作环境、场所和装置的平安和安全；(</w:t>
      </w:r>
      <w:r>
        <w:rPr>
          <w:rFonts w:hint="eastAsia" w:ascii="宋体" w:hAnsi="宋体" w:cs="Calibri"/>
          <w:color w:val="262626"/>
          <w:sz w:val="16"/>
          <w:szCs w:val="16"/>
          <w:highlight w:val="none"/>
          <w:lang w:val="en-US" w:eastAsia="zh-CN"/>
        </w:rPr>
        <w:t>5</w:t>
      </w:r>
      <w:r>
        <w:rPr>
          <w:rFonts w:ascii="宋体" w:hAnsi="宋体" w:cs="Calibri"/>
          <w:color w:val="262626"/>
          <w:sz w:val="16"/>
          <w:szCs w:val="16"/>
          <w:highlight w:val="none"/>
          <w:lang w:eastAsia="zh-CN"/>
        </w:rPr>
        <w:t>) 对任何委托、样品或实验中包含的任何已知的实际或潜在危险或危害，如放射性、有毒、有害或爆炸元素或物质、环境污染或中毒的存在和危险，要事先通知本公司；(</w:t>
      </w:r>
      <w:r>
        <w:rPr>
          <w:rFonts w:hint="eastAsia" w:ascii="宋体" w:hAnsi="宋体" w:cs="Calibri"/>
          <w:color w:val="262626"/>
          <w:sz w:val="16"/>
          <w:szCs w:val="16"/>
          <w:highlight w:val="none"/>
          <w:lang w:val="en-US" w:eastAsia="zh-CN"/>
        </w:rPr>
        <w:t>6</w:t>
      </w:r>
      <w:r>
        <w:rPr>
          <w:rFonts w:ascii="宋体" w:hAnsi="宋体" w:cs="Calibri"/>
          <w:color w:val="262626"/>
          <w:sz w:val="16"/>
          <w:szCs w:val="16"/>
          <w:highlight w:val="none"/>
          <w:lang w:eastAsia="zh-CN"/>
        </w:rPr>
        <w:t>) 按照和第三方的任何有关销售合同或其它合同及法律，全面行使全部权利和清偿全部债务。</w:t>
      </w:r>
    </w:p>
    <w:p>
      <w:pPr>
        <w:numPr>
          <w:ilvl w:val="0"/>
          <w:numId w:val="0"/>
        </w:numPr>
        <w:spacing w:line="240" w:lineRule="auto"/>
        <w:ind w:leftChars="0"/>
        <w:rPr>
          <w:rFonts w:hint="default" w:ascii="宋体" w:hAnsi="宋体" w:cs="宋体"/>
          <w:b/>
          <w:bCs/>
          <w:i w:val="0"/>
          <w:iCs w:val="0"/>
          <w:caps w:val="0"/>
          <w:color w:val="333333"/>
          <w:spacing w:val="0"/>
          <w:sz w:val="16"/>
          <w:szCs w:val="16"/>
          <w:vertAlign w:val="baseline"/>
          <w:lang w:val="en-US" w:eastAsia="zh-CN"/>
        </w:rPr>
      </w:pPr>
      <w:r>
        <w:rPr>
          <w:rFonts w:hint="eastAsia" w:ascii="宋体" w:hAnsi="宋体" w:cs="宋体"/>
          <w:b/>
          <w:bCs/>
          <w:i w:val="0"/>
          <w:iCs w:val="0"/>
          <w:caps w:val="0"/>
          <w:color w:val="333333"/>
          <w:spacing w:val="0"/>
          <w:sz w:val="16"/>
          <w:szCs w:val="16"/>
          <w:vertAlign w:val="baseline"/>
          <w:lang w:val="en-US" w:eastAsia="zh-CN"/>
        </w:rPr>
        <w:t>5.</w:t>
      </w:r>
      <w:r>
        <w:rPr>
          <w:rFonts w:hint="default" w:ascii="宋体" w:hAnsi="宋体" w:cs="宋体"/>
          <w:b/>
          <w:bCs/>
          <w:i w:val="0"/>
          <w:iCs w:val="0"/>
          <w:caps w:val="0"/>
          <w:color w:val="333333"/>
          <w:spacing w:val="0"/>
          <w:sz w:val="16"/>
          <w:szCs w:val="16"/>
          <w:vertAlign w:val="baseline"/>
          <w:lang w:val="en-US" w:eastAsia="zh-CN"/>
        </w:rPr>
        <w:t>付款</w:t>
      </w:r>
    </w:p>
    <w:p>
      <w:pPr>
        <w:numPr>
          <w:ilvl w:val="0"/>
          <w:numId w:val="0"/>
        </w:numPr>
        <w:spacing w:line="240" w:lineRule="auto"/>
        <w:rPr>
          <w:rFonts w:hint="eastAsia" w:ascii="宋体" w:hAnsi="宋体" w:eastAsia="宋体" w:cs="宋体"/>
          <w:i w:val="0"/>
          <w:iCs w:val="0"/>
          <w:caps w:val="0"/>
          <w:color w:val="333333"/>
          <w:spacing w:val="0"/>
          <w:sz w:val="16"/>
          <w:szCs w:val="16"/>
          <w:vertAlign w:val="baseline"/>
          <w:lang w:val="en-US" w:eastAsia="zh-CN"/>
        </w:rPr>
      </w:pPr>
      <w:r>
        <w:rPr>
          <w:rFonts w:hint="eastAsia" w:ascii="宋体" w:hAnsi="宋体" w:eastAsia="宋体" w:cs="宋体"/>
          <w:i w:val="0"/>
          <w:iCs w:val="0"/>
          <w:caps w:val="0"/>
          <w:color w:val="333333"/>
          <w:spacing w:val="0"/>
          <w:sz w:val="16"/>
          <w:szCs w:val="16"/>
          <w:vertAlign w:val="baseline"/>
          <w:lang w:eastAsia="zh-CN"/>
        </w:rPr>
        <w:t>全额付款应在发票日期后</w:t>
      </w:r>
      <w:r>
        <w:rPr>
          <w:rFonts w:hint="default" w:ascii="宋体" w:hAnsi="宋体" w:eastAsia="宋体" w:cs="宋体"/>
          <w:i w:val="0"/>
          <w:iCs w:val="0"/>
          <w:caps w:val="0"/>
          <w:color w:val="333333"/>
          <w:spacing w:val="0"/>
          <w:sz w:val="16"/>
          <w:szCs w:val="16"/>
          <w:vertAlign w:val="baseline"/>
          <w:lang w:eastAsia="zh-CN"/>
        </w:rPr>
        <w:t>30天到期，否则公司可撤销向客户提供的任何信贷。客户应向公司偿还（i）从到期日至付款日的逾期款项利息，利率为每月1.5%，以及（ii）公司收取逾期款项所产生的任何其他费用，包括法院、律师和收款机构的费用。</w:t>
      </w:r>
    </w:p>
    <w:p>
      <w:pPr>
        <w:widowControl w:val="0"/>
        <w:autoSpaceDE w:val="0"/>
        <w:autoSpaceDN w:val="0"/>
        <w:adjustRightInd w:val="0"/>
        <w:spacing w:before="0"/>
        <w:rPr>
          <w:rFonts w:ascii="宋体" w:hAnsi="宋体" w:cs="Calibri"/>
          <w:b/>
          <w:bCs/>
          <w:color w:val="262626"/>
          <w:sz w:val="16"/>
          <w:szCs w:val="16"/>
          <w:highlight w:val="none"/>
          <w:lang w:eastAsia="zh-CN"/>
        </w:rPr>
      </w:pPr>
      <w:r>
        <w:rPr>
          <w:rFonts w:hint="eastAsia" w:ascii="宋体" w:hAnsi="宋体" w:cs="Calibri"/>
          <w:b/>
          <w:bCs/>
          <w:color w:val="262626"/>
          <w:sz w:val="16"/>
          <w:szCs w:val="16"/>
          <w:highlight w:val="none"/>
          <w:lang w:val="en-US" w:eastAsia="zh-CN"/>
        </w:rPr>
        <w:t>6</w:t>
      </w:r>
      <w:r>
        <w:rPr>
          <w:rFonts w:ascii="宋体" w:hAnsi="宋体" w:cs="Calibri"/>
          <w:b/>
          <w:bCs/>
          <w:color w:val="262626"/>
          <w:sz w:val="16"/>
          <w:szCs w:val="16"/>
          <w:highlight w:val="none"/>
          <w:lang w:eastAsia="zh-CN"/>
        </w:rPr>
        <w:t>.服务的暂停和终止</w:t>
      </w:r>
    </w:p>
    <w:p>
      <w:pPr>
        <w:widowControl w:val="0"/>
        <w:autoSpaceDE w:val="0"/>
        <w:autoSpaceDN w:val="0"/>
        <w:adjustRightInd w:val="0"/>
        <w:spacing w:before="0"/>
        <w:rPr>
          <w:rFonts w:ascii="宋体" w:hAnsi="宋体" w:cs="Calibri"/>
          <w:color w:val="262626"/>
          <w:sz w:val="16"/>
          <w:szCs w:val="16"/>
          <w:highlight w:val="none"/>
          <w:lang w:eastAsia="zh-CN"/>
        </w:rPr>
      </w:pPr>
      <w:r>
        <w:rPr>
          <w:rFonts w:ascii="宋体" w:hAnsi="宋体" w:cs="Calibri"/>
          <w:color w:val="262626"/>
          <w:sz w:val="16"/>
          <w:szCs w:val="16"/>
          <w:highlight w:val="none"/>
          <w:lang w:eastAsia="zh-CN"/>
        </w:rPr>
        <w:t>如出现以下情况，公司有权立即且不承担任何责任地暂停或终止提供服务：</w:t>
      </w:r>
    </w:p>
    <w:p>
      <w:pPr>
        <w:widowControl w:val="0"/>
        <w:autoSpaceDE w:val="0"/>
        <w:autoSpaceDN w:val="0"/>
        <w:adjustRightInd w:val="0"/>
        <w:spacing w:before="0"/>
        <w:rPr>
          <w:rFonts w:ascii="宋体" w:hAnsi="宋体" w:cs="Calibri"/>
          <w:color w:val="262626"/>
          <w:sz w:val="16"/>
          <w:szCs w:val="16"/>
          <w:highlight w:val="none"/>
          <w:lang w:eastAsia="zh-CN"/>
        </w:rPr>
      </w:pPr>
      <w:r>
        <w:rPr>
          <w:rFonts w:ascii="宋体" w:hAnsi="宋体" w:cs="Calibri"/>
          <w:color w:val="262626"/>
          <w:sz w:val="16"/>
          <w:szCs w:val="16"/>
          <w:highlight w:val="none"/>
          <w:lang w:eastAsia="zh-CN"/>
        </w:rPr>
        <w:t>(</w:t>
      </w:r>
      <w:r>
        <w:rPr>
          <w:rFonts w:hint="eastAsia" w:ascii="宋体" w:hAnsi="宋体" w:cs="Calibri"/>
          <w:color w:val="262626"/>
          <w:sz w:val="16"/>
          <w:szCs w:val="16"/>
          <w:highlight w:val="none"/>
          <w:lang w:val="en-US" w:eastAsia="zh-CN"/>
        </w:rPr>
        <w:t>1</w:t>
      </w:r>
      <w:r>
        <w:rPr>
          <w:rFonts w:ascii="宋体" w:hAnsi="宋体" w:cs="Calibri"/>
          <w:color w:val="262626"/>
          <w:sz w:val="16"/>
          <w:szCs w:val="16"/>
          <w:highlight w:val="none"/>
          <w:lang w:eastAsia="zh-CN"/>
        </w:rPr>
        <w:t>) 客户失于履行任何他应尽的职责，而且在通知其过失后10天内客户不作补救；或(</w:t>
      </w:r>
      <w:r>
        <w:rPr>
          <w:rFonts w:hint="eastAsia" w:ascii="宋体" w:hAnsi="宋体" w:cs="Calibri"/>
          <w:color w:val="262626"/>
          <w:sz w:val="16"/>
          <w:szCs w:val="16"/>
          <w:highlight w:val="none"/>
          <w:lang w:val="en-US" w:eastAsia="zh-CN"/>
        </w:rPr>
        <w:t>2</w:t>
      </w:r>
      <w:r>
        <w:rPr>
          <w:rFonts w:ascii="宋体" w:hAnsi="宋体" w:cs="Calibri"/>
          <w:color w:val="262626"/>
          <w:sz w:val="16"/>
          <w:szCs w:val="16"/>
          <w:highlight w:val="none"/>
          <w:lang w:eastAsia="zh-CN"/>
        </w:rPr>
        <w:t>) 客户的任何暂停付款、与债权人做出安排、破产、无力偿付、破产管理或停业。</w:t>
      </w:r>
    </w:p>
    <w:p>
      <w:pPr>
        <w:numPr>
          <w:ilvl w:val="0"/>
          <w:numId w:val="0"/>
        </w:numPr>
        <w:spacing w:line="240" w:lineRule="auto"/>
        <w:ind w:leftChars="0"/>
        <w:rPr>
          <w:rFonts w:hint="eastAsia" w:ascii="宋体" w:hAnsi="宋体" w:eastAsia="宋体" w:cs="宋体"/>
          <w:i w:val="0"/>
          <w:iCs w:val="0"/>
          <w:caps w:val="0"/>
          <w:color w:val="333333"/>
          <w:spacing w:val="0"/>
          <w:sz w:val="16"/>
          <w:szCs w:val="16"/>
          <w:vertAlign w:val="baseline"/>
          <w:lang w:val="en-US" w:eastAsia="zh-CN"/>
        </w:rPr>
      </w:pPr>
      <w:r>
        <w:rPr>
          <w:rFonts w:hint="eastAsia" w:ascii="宋体" w:hAnsi="宋体" w:cs="宋体"/>
          <w:b/>
          <w:bCs/>
          <w:i w:val="0"/>
          <w:iCs w:val="0"/>
          <w:caps w:val="0"/>
          <w:color w:val="333333"/>
          <w:spacing w:val="0"/>
          <w:sz w:val="16"/>
          <w:szCs w:val="16"/>
          <w:vertAlign w:val="baseline"/>
          <w:lang w:val="en-US" w:eastAsia="zh-CN"/>
        </w:rPr>
        <w:t>7.知识产权</w:t>
      </w:r>
    </w:p>
    <w:p>
      <w:pPr>
        <w:numPr>
          <w:ilvl w:val="0"/>
          <w:numId w:val="0"/>
        </w:numPr>
        <w:spacing w:line="240" w:lineRule="auto"/>
        <w:ind w:leftChars="0"/>
        <w:rPr>
          <w:rFonts w:hint="eastAsia" w:ascii="宋体" w:hAnsi="宋体" w:eastAsia="宋体" w:cs="宋体"/>
          <w:i w:val="0"/>
          <w:iCs w:val="0"/>
          <w:caps w:val="0"/>
          <w:color w:val="333333"/>
          <w:spacing w:val="0"/>
          <w:sz w:val="16"/>
          <w:szCs w:val="16"/>
          <w:vertAlign w:val="baseline"/>
          <w:lang w:val="en-US" w:eastAsia="zh-CN"/>
        </w:rPr>
      </w:pPr>
      <w:r>
        <w:rPr>
          <w:rFonts w:hint="eastAsia" w:ascii="宋体" w:hAnsi="宋体" w:eastAsia="宋体" w:cs="宋体"/>
          <w:i w:val="0"/>
          <w:iCs w:val="0"/>
          <w:caps w:val="0"/>
          <w:color w:val="333333"/>
          <w:spacing w:val="0"/>
          <w:sz w:val="16"/>
          <w:szCs w:val="16"/>
        </w:rPr>
        <w:t>公司及其附属公司的名称、服务标志、商标和版权（统称“标志”）是公司的唯一财产，客户不得使用。客户不得对商标的有效性提出质疑，也不得采取任何可能损害商标相关价值或商誉或公司或其关联公司形象或声誉的行动。客户理解，提交给公司的任何信息或样品都是公司在履行服务时使用这些信息或样品的许可证。</w:t>
      </w:r>
    </w:p>
    <w:p>
      <w:pPr>
        <w:numPr>
          <w:ilvl w:val="0"/>
          <w:numId w:val="0"/>
        </w:numPr>
        <w:spacing w:line="240" w:lineRule="auto"/>
        <w:ind w:leftChars="0"/>
        <w:rPr>
          <w:rFonts w:hint="eastAsia" w:ascii="宋体" w:hAnsi="宋体" w:eastAsia="宋体" w:cs="宋体"/>
          <w:i w:val="0"/>
          <w:iCs w:val="0"/>
          <w:caps w:val="0"/>
          <w:color w:val="333333"/>
          <w:spacing w:val="0"/>
          <w:sz w:val="16"/>
          <w:szCs w:val="16"/>
          <w:vertAlign w:val="baseline"/>
          <w:lang w:val="en-US" w:eastAsia="zh-CN"/>
        </w:rPr>
      </w:pPr>
      <w:r>
        <w:rPr>
          <w:rFonts w:hint="eastAsia" w:ascii="宋体" w:hAnsi="宋体" w:cs="宋体"/>
          <w:b/>
          <w:bCs/>
          <w:i w:val="0"/>
          <w:iCs w:val="0"/>
          <w:caps w:val="0"/>
          <w:color w:val="333333"/>
          <w:spacing w:val="0"/>
          <w:sz w:val="16"/>
          <w:szCs w:val="16"/>
          <w:vertAlign w:val="baseline"/>
          <w:lang w:val="en-US" w:eastAsia="zh-CN"/>
        </w:rPr>
        <w:t>8.</w:t>
      </w:r>
      <w:r>
        <w:rPr>
          <w:rFonts w:hint="eastAsia" w:ascii="宋体" w:hAnsi="宋体" w:eastAsia="宋体" w:cs="宋体"/>
          <w:b/>
          <w:bCs/>
          <w:i w:val="0"/>
          <w:iCs w:val="0"/>
          <w:caps w:val="0"/>
          <w:color w:val="333333"/>
          <w:spacing w:val="0"/>
          <w:sz w:val="16"/>
          <w:szCs w:val="16"/>
          <w:vertAlign w:val="baseline"/>
          <w:lang w:eastAsia="zh-CN"/>
        </w:rPr>
        <w:t>关系</w:t>
      </w:r>
    </w:p>
    <w:p>
      <w:pPr>
        <w:numPr>
          <w:ilvl w:val="0"/>
          <w:numId w:val="0"/>
        </w:numPr>
        <w:spacing w:line="240" w:lineRule="auto"/>
        <w:ind w:leftChars="0"/>
        <w:rPr>
          <w:rFonts w:hint="eastAsia" w:ascii="宋体" w:hAnsi="宋体" w:eastAsia="宋体" w:cs="宋体"/>
          <w:i w:val="0"/>
          <w:iCs w:val="0"/>
          <w:caps w:val="0"/>
          <w:color w:val="333333"/>
          <w:spacing w:val="0"/>
          <w:sz w:val="16"/>
          <w:szCs w:val="16"/>
          <w:vertAlign w:val="baseline"/>
          <w:lang w:val="en-US" w:eastAsia="zh-CN"/>
        </w:rPr>
      </w:pPr>
      <w:r>
        <w:rPr>
          <w:rFonts w:hint="eastAsia" w:ascii="宋体" w:hAnsi="宋体" w:eastAsia="宋体" w:cs="宋体"/>
          <w:i w:val="0"/>
          <w:iCs w:val="0"/>
          <w:caps w:val="0"/>
          <w:color w:val="333333"/>
          <w:spacing w:val="0"/>
          <w:sz w:val="16"/>
          <w:szCs w:val="16"/>
          <w:vertAlign w:val="baseline"/>
          <w:lang w:eastAsia="zh-CN"/>
        </w:rPr>
        <w:t>（</w:t>
      </w:r>
      <w:r>
        <w:rPr>
          <w:rFonts w:hint="eastAsia" w:ascii="宋体" w:hAnsi="宋体" w:cs="宋体"/>
          <w:i w:val="0"/>
          <w:iCs w:val="0"/>
          <w:caps w:val="0"/>
          <w:color w:val="333333"/>
          <w:spacing w:val="0"/>
          <w:sz w:val="16"/>
          <w:szCs w:val="16"/>
          <w:vertAlign w:val="baseline"/>
          <w:lang w:val="en-US" w:eastAsia="zh-CN"/>
        </w:rPr>
        <w:t>1</w:t>
      </w:r>
      <w:r>
        <w:rPr>
          <w:rFonts w:hint="eastAsia" w:ascii="宋体" w:hAnsi="宋体" w:eastAsia="宋体" w:cs="宋体"/>
          <w:i w:val="0"/>
          <w:iCs w:val="0"/>
          <w:caps w:val="0"/>
          <w:color w:val="333333"/>
          <w:spacing w:val="0"/>
          <w:sz w:val="16"/>
          <w:szCs w:val="16"/>
          <w:vertAlign w:val="baseline"/>
          <w:lang w:eastAsia="zh-CN"/>
        </w:rPr>
        <w:t>）本协议中的任何内容均不构成双方之间的合伙、代理或合资企业。（</w:t>
      </w:r>
      <w:r>
        <w:rPr>
          <w:rFonts w:hint="eastAsia" w:ascii="宋体" w:hAnsi="宋体" w:cs="宋体"/>
          <w:i w:val="0"/>
          <w:iCs w:val="0"/>
          <w:caps w:val="0"/>
          <w:color w:val="333333"/>
          <w:spacing w:val="0"/>
          <w:sz w:val="16"/>
          <w:szCs w:val="16"/>
          <w:vertAlign w:val="baseline"/>
          <w:lang w:val="en-US" w:eastAsia="zh-CN"/>
        </w:rPr>
        <w:t>2</w:t>
      </w:r>
      <w:r>
        <w:rPr>
          <w:rFonts w:hint="eastAsia" w:ascii="宋体" w:hAnsi="宋体" w:eastAsia="宋体" w:cs="宋体"/>
          <w:i w:val="0"/>
          <w:iCs w:val="0"/>
          <w:caps w:val="0"/>
          <w:color w:val="333333"/>
          <w:spacing w:val="0"/>
          <w:sz w:val="16"/>
          <w:szCs w:val="16"/>
          <w:vertAlign w:val="baseline"/>
          <w:lang w:eastAsia="zh-CN"/>
        </w:rPr>
        <w:t>）未要求严格遵守或履行本条款的任何规定不得解释为一方放弃以后要求严格遵守和履行本条款的权利。如果这些条款的任何规定被认定为无效或不可执行，则此类无效不应使其余条款无效。（</w:t>
      </w:r>
      <w:r>
        <w:rPr>
          <w:rFonts w:hint="eastAsia" w:ascii="宋体" w:hAnsi="宋体" w:cs="宋体"/>
          <w:i w:val="0"/>
          <w:iCs w:val="0"/>
          <w:caps w:val="0"/>
          <w:color w:val="333333"/>
          <w:spacing w:val="0"/>
          <w:sz w:val="16"/>
          <w:szCs w:val="16"/>
          <w:vertAlign w:val="baseline"/>
          <w:lang w:val="en-US" w:eastAsia="zh-CN"/>
        </w:rPr>
        <w:t>3</w:t>
      </w:r>
      <w:r>
        <w:rPr>
          <w:rFonts w:hint="eastAsia" w:ascii="宋体" w:hAnsi="宋体" w:eastAsia="宋体" w:cs="宋体"/>
          <w:i w:val="0"/>
          <w:iCs w:val="0"/>
          <w:caps w:val="0"/>
          <w:color w:val="333333"/>
          <w:spacing w:val="0"/>
          <w:sz w:val="16"/>
          <w:szCs w:val="16"/>
          <w:vertAlign w:val="baseline"/>
          <w:lang w:eastAsia="zh-CN"/>
        </w:rPr>
        <w:t>）在本协议生效后的</w:t>
      </w:r>
      <w:r>
        <w:rPr>
          <w:rFonts w:hint="eastAsia" w:ascii="宋体" w:hAnsi="宋体" w:cs="宋体"/>
          <w:i w:val="0"/>
          <w:iCs w:val="0"/>
          <w:caps w:val="0"/>
          <w:color w:val="333333"/>
          <w:spacing w:val="0"/>
          <w:sz w:val="16"/>
          <w:szCs w:val="16"/>
          <w:vertAlign w:val="baseline"/>
          <w:lang w:val="en-US" w:eastAsia="zh-CN"/>
        </w:rPr>
        <w:t>一</w:t>
      </w:r>
      <w:r>
        <w:rPr>
          <w:rFonts w:hint="eastAsia" w:ascii="宋体" w:hAnsi="宋体" w:eastAsia="宋体" w:cs="宋体"/>
          <w:i w:val="0"/>
          <w:iCs w:val="0"/>
          <w:caps w:val="0"/>
          <w:color w:val="333333"/>
          <w:spacing w:val="0"/>
          <w:sz w:val="16"/>
          <w:szCs w:val="16"/>
          <w:vertAlign w:val="baseline"/>
          <w:lang w:eastAsia="zh-CN"/>
        </w:rPr>
        <w:t>年内，客户不得直接或间接试图招揽公司的任何员工。</w:t>
      </w:r>
    </w:p>
    <w:p>
      <w:pPr>
        <w:numPr>
          <w:ilvl w:val="0"/>
          <w:numId w:val="0"/>
        </w:numPr>
        <w:spacing w:line="240" w:lineRule="auto"/>
        <w:ind w:leftChars="0"/>
        <w:rPr>
          <w:rFonts w:hint="eastAsia" w:ascii="宋体" w:hAnsi="宋体" w:eastAsia="宋体" w:cs="宋体"/>
          <w:i w:val="0"/>
          <w:iCs w:val="0"/>
          <w:caps w:val="0"/>
          <w:color w:val="333333"/>
          <w:spacing w:val="0"/>
          <w:sz w:val="16"/>
          <w:szCs w:val="16"/>
          <w:vertAlign w:val="baseline"/>
          <w:lang w:val="en-US" w:eastAsia="zh-CN"/>
        </w:rPr>
      </w:pPr>
      <w:r>
        <w:rPr>
          <w:rFonts w:hint="eastAsia" w:ascii="宋体" w:hAnsi="宋体" w:cs="宋体"/>
          <w:b/>
          <w:bCs/>
          <w:i w:val="0"/>
          <w:iCs w:val="0"/>
          <w:caps w:val="0"/>
          <w:color w:val="333333"/>
          <w:spacing w:val="0"/>
          <w:sz w:val="16"/>
          <w:szCs w:val="16"/>
          <w:vertAlign w:val="baseline"/>
          <w:lang w:val="en-US" w:eastAsia="zh-CN"/>
        </w:rPr>
        <w:t>9.</w:t>
      </w:r>
      <w:r>
        <w:rPr>
          <w:rFonts w:hint="eastAsia" w:ascii="宋体" w:hAnsi="宋体" w:eastAsia="宋体" w:cs="宋体"/>
          <w:b/>
          <w:bCs/>
          <w:i w:val="0"/>
          <w:iCs w:val="0"/>
          <w:caps w:val="0"/>
          <w:color w:val="333333"/>
          <w:spacing w:val="0"/>
          <w:sz w:val="16"/>
          <w:szCs w:val="16"/>
          <w:vertAlign w:val="baseline"/>
          <w:lang w:eastAsia="zh-CN"/>
        </w:rPr>
        <w:t>赔偿</w:t>
      </w:r>
    </w:p>
    <w:p>
      <w:pPr>
        <w:numPr>
          <w:ilvl w:val="0"/>
          <w:numId w:val="0"/>
        </w:numPr>
        <w:spacing w:line="240" w:lineRule="auto"/>
        <w:ind w:leftChars="0"/>
        <w:rPr>
          <w:rFonts w:hint="eastAsia" w:ascii="宋体" w:hAnsi="宋体" w:eastAsia="宋体" w:cs="宋体"/>
          <w:i w:val="0"/>
          <w:iCs w:val="0"/>
          <w:caps w:val="0"/>
          <w:color w:val="333333"/>
          <w:spacing w:val="0"/>
          <w:sz w:val="16"/>
          <w:szCs w:val="16"/>
          <w:vertAlign w:val="baseline"/>
          <w:lang w:eastAsia="zh-CN"/>
        </w:rPr>
      </w:pPr>
      <w:r>
        <w:rPr>
          <w:rFonts w:hint="eastAsia" w:ascii="宋体" w:hAnsi="宋体" w:eastAsia="宋体" w:cs="宋体"/>
          <w:i w:val="0"/>
          <w:iCs w:val="0"/>
          <w:caps w:val="0"/>
          <w:color w:val="333333"/>
          <w:spacing w:val="0"/>
          <w:sz w:val="16"/>
          <w:szCs w:val="16"/>
          <w:vertAlign w:val="baseline"/>
          <w:lang w:eastAsia="zh-CN"/>
        </w:rPr>
        <w:t>客户应保护公司、其关联公司及其各自的董事、高级职员、员工、代理人和分包商免受因任何性质的损失、损害、伤害、死亡或费用引起的所有第三方索赔，包括但不限于因（</w:t>
      </w:r>
      <w:r>
        <w:rPr>
          <w:rFonts w:hint="eastAsia" w:ascii="宋体" w:hAnsi="宋体" w:eastAsia="宋体" w:cs="宋体"/>
          <w:i w:val="0"/>
          <w:iCs w:val="0"/>
          <w:caps w:val="0"/>
          <w:color w:val="333333"/>
          <w:spacing w:val="0"/>
          <w:sz w:val="16"/>
          <w:szCs w:val="16"/>
          <w:vertAlign w:val="baseline"/>
        </w:rPr>
        <w:t>I</w:t>
      </w:r>
      <w:r>
        <w:rPr>
          <w:rFonts w:hint="eastAsia" w:ascii="宋体" w:hAnsi="宋体" w:eastAsia="宋体" w:cs="宋体"/>
          <w:i w:val="0"/>
          <w:iCs w:val="0"/>
          <w:caps w:val="0"/>
          <w:color w:val="333333"/>
          <w:spacing w:val="0"/>
          <w:sz w:val="16"/>
          <w:szCs w:val="16"/>
          <w:vertAlign w:val="baseline"/>
          <w:lang w:eastAsia="zh-CN"/>
        </w:rPr>
        <w:t>）公司履行任何服务，（</w:t>
      </w:r>
      <w:r>
        <w:rPr>
          <w:rFonts w:hint="eastAsia" w:ascii="宋体" w:hAnsi="宋体" w:eastAsia="宋体" w:cs="宋体"/>
          <w:i w:val="0"/>
          <w:iCs w:val="0"/>
          <w:caps w:val="0"/>
          <w:color w:val="333333"/>
          <w:spacing w:val="0"/>
          <w:sz w:val="16"/>
          <w:szCs w:val="16"/>
          <w:vertAlign w:val="baseline"/>
        </w:rPr>
        <w:t>II</w:t>
      </w:r>
      <w:r>
        <w:rPr>
          <w:rFonts w:hint="eastAsia" w:ascii="宋体" w:hAnsi="宋体" w:eastAsia="宋体" w:cs="宋体"/>
          <w:i w:val="0"/>
          <w:iCs w:val="0"/>
          <w:caps w:val="0"/>
          <w:color w:val="333333"/>
          <w:spacing w:val="0"/>
          <w:sz w:val="16"/>
          <w:szCs w:val="16"/>
          <w:vertAlign w:val="baseline"/>
          <w:lang w:eastAsia="zh-CN"/>
        </w:rPr>
        <w:t>）销售、转售、制造、分销或使用任何客户货物或（</w:t>
      </w:r>
      <w:r>
        <w:rPr>
          <w:rFonts w:hint="eastAsia" w:ascii="宋体" w:hAnsi="宋体" w:eastAsia="宋体" w:cs="宋体"/>
          <w:i w:val="0"/>
          <w:iCs w:val="0"/>
          <w:caps w:val="0"/>
          <w:color w:val="333333"/>
          <w:spacing w:val="0"/>
          <w:sz w:val="16"/>
          <w:szCs w:val="16"/>
          <w:vertAlign w:val="baseline"/>
        </w:rPr>
        <w:t>III</w:t>
      </w:r>
      <w:r>
        <w:rPr>
          <w:rFonts w:hint="eastAsia" w:ascii="宋体" w:hAnsi="宋体" w:eastAsia="宋体" w:cs="宋体"/>
          <w:i w:val="0"/>
          <w:iCs w:val="0"/>
          <w:caps w:val="0"/>
          <w:color w:val="333333"/>
          <w:spacing w:val="0"/>
          <w:sz w:val="16"/>
          <w:szCs w:val="16"/>
          <w:vertAlign w:val="baseline"/>
          <w:lang w:eastAsia="zh-CN"/>
        </w:rPr>
        <w:t>）违反客户在本协议项下的义务或保证而产生或与之相关的索赔。</w:t>
      </w:r>
    </w:p>
    <w:p>
      <w:pPr>
        <w:numPr>
          <w:ilvl w:val="0"/>
          <w:numId w:val="0"/>
        </w:numPr>
        <w:spacing w:line="240" w:lineRule="auto"/>
        <w:rPr>
          <w:rFonts w:hint="eastAsia" w:ascii="宋体" w:hAnsi="宋体" w:eastAsia="宋体" w:cs="宋体"/>
          <w:b/>
          <w:bCs/>
          <w:i w:val="0"/>
          <w:iCs w:val="0"/>
          <w:caps w:val="0"/>
          <w:color w:val="333333"/>
          <w:spacing w:val="0"/>
          <w:sz w:val="16"/>
          <w:szCs w:val="16"/>
          <w:vertAlign w:val="baseline"/>
          <w:lang w:eastAsia="zh-CN"/>
        </w:rPr>
      </w:pPr>
      <w:r>
        <w:rPr>
          <w:rFonts w:hint="eastAsia" w:ascii="宋体" w:hAnsi="宋体" w:cs="宋体"/>
          <w:b/>
          <w:bCs/>
          <w:i w:val="0"/>
          <w:iCs w:val="0"/>
          <w:caps w:val="0"/>
          <w:color w:val="333333"/>
          <w:spacing w:val="0"/>
          <w:sz w:val="16"/>
          <w:szCs w:val="16"/>
          <w:vertAlign w:val="baseline"/>
          <w:lang w:val="en-US" w:eastAsia="zh-CN"/>
        </w:rPr>
        <w:t>10.</w:t>
      </w:r>
      <w:r>
        <w:rPr>
          <w:rFonts w:hint="eastAsia" w:ascii="宋体" w:hAnsi="宋体" w:eastAsia="宋体" w:cs="宋体"/>
          <w:b/>
          <w:bCs/>
          <w:i w:val="0"/>
          <w:iCs w:val="0"/>
          <w:caps w:val="0"/>
          <w:color w:val="333333"/>
          <w:spacing w:val="0"/>
          <w:sz w:val="16"/>
          <w:szCs w:val="16"/>
          <w:vertAlign w:val="baseline"/>
          <w:lang w:eastAsia="zh-CN"/>
        </w:rPr>
        <w:t>赔偿责任限制</w:t>
      </w:r>
    </w:p>
    <w:p>
      <w:pPr>
        <w:numPr>
          <w:ilvl w:val="0"/>
          <w:numId w:val="4"/>
        </w:numPr>
        <w:spacing w:line="240" w:lineRule="auto"/>
        <w:rPr>
          <w:rFonts w:hint="eastAsia" w:ascii="宋体" w:hAnsi="宋体" w:eastAsia="宋体" w:cs="宋体"/>
          <w:i w:val="0"/>
          <w:iCs w:val="0"/>
          <w:caps w:val="0"/>
          <w:color w:val="333333"/>
          <w:spacing w:val="0"/>
          <w:sz w:val="16"/>
          <w:szCs w:val="16"/>
          <w:vertAlign w:val="baseline"/>
          <w:lang w:val="en-US" w:eastAsia="zh-CN"/>
        </w:rPr>
      </w:pPr>
      <w:r>
        <w:rPr>
          <w:rFonts w:hint="eastAsia" w:ascii="宋体" w:hAnsi="宋体" w:eastAsia="宋体" w:cs="宋体"/>
          <w:i w:val="0"/>
          <w:iCs w:val="0"/>
          <w:caps w:val="0"/>
          <w:color w:val="333333"/>
          <w:spacing w:val="0"/>
          <w:sz w:val="16"/>
          <w:szCs w:val="16"/>
          <w:vertAlign w:val="baseline"/>
          <w:lang w:eastAsia="zh-CN"/>
        </w:rPr>
        <w:t>公司不对与报告、提供服务的产品或公司根据本协议提供的服务有关的任何</w:t>
      </w:r>
      <w:r>
        <w:rPr>
          <w:rFonts w:hint="eastAsia" w:ascii="宋体" w:hAnsi="宋体" w:cs="宋体"/>
          <w:i w:val="0"/>
          <w:iCs w:val="0"/>
          <w:caps w:val="0"/>
          <w:color w:val="333333"/>
          <w:spacing w:val="0"/>
          <w:sz w:val="16"/>
          <w:szCs w:val="16"/>
          <w:vertAlign w:val="baseline"/>
          <w:lang w:val="en-US" w:eastAsia="zh-CN"/>
        </w:rPr>
        <w:t>直</w:t>
      </w:r>
      <w:r>
        <w:rPr>
          <w:rFonts w:hint="eastAsia" w:ascii="宋体" w:hAnsi="宋体" w:eastAsia="宋体" w:cs="宋体"/>
          <w:i w:val="0"/>
          <w:iCs w:val="0"/>
          <w:caps w:val="0"/>
          <w:color w:val="333333"/>
          <w:spacing w:val="0"/>
          <w:sz w:val="16"/>
          <w:szCs w:val="16"/>
          <w:vertAlign w:val="baseline"/>
          <w:lang w:eastAsia="zh-CN"/>
        </w:rPr>
        <w:t>接、间接或特殊损失负责。对于因延迟履行其在本协议项下的义务或因公司未能在公司预计的任何竣工时间内提供服务而导致的任何损失或损害，公司不承担任何责任，无论延迟或失败的原因为何。</w:t>
      </w:r>
      <w:r>
        <w:rPr>
          <w:rFonts w:hint="eastAsia" w:ascii="宋体" w:hAnsi="宋体" w:cs="宋体"/>
          <w:i w:val="0"/>
          <w:iCs w:val="0"/>
          <w:caps w:val="0"/>
          <w:color w:val="333333"/>
          <w:spacing w:val="0"/>
          <w:sz w:val="16"/>
          <w:szCs w:val="16"/>
          <w:vertAlign w:val="baseline"/>
          <w:lang w:eastAsia="zh-CN"/>
        </w:rPr>
        <w:t>（</w:t>
      </w:r>
      <w:r>
        <w:rPr>
          <w:rFonts w:hint="eastAsia" w:ascii="宋体" w:hAnsi="宋体" w:cs="宋体"/>
          <w:i w:val="0"/>
          <w:iCs w:val="0"/>
          <w:caps w:val="0"/>
          <w:color w:val="333333"/>
          <w:spacing w:val="0"/>
          <w:sz w:val="16"/>
          <w:szCs w:val="16"/>
          <w:vertAlign w:val="baseline"/>
          <w:lang w:val="en-US" w:eastAsia="zh-CN"/>
        </w:rPr>
        <w:t>2</w:t>
      </w:r>
      <w:r>
        <w:rPr>
          <w:rFonts w:hint="eastAsia" w:ascii="宋体" w:hAnsi="宋体" w:cs="宋体"/>
          <w:i w:val="0"/>
          <w:iCs w:val="0"/>
          <w:caps w:val="0"/>
          <w:color w:val="333333"/>
          <w:spacing w:val="0"/>
          <w:sz w:val="16"/>
          <w:szCs w:val="16"/>
          <w:vertAlign w:val="baseline"/>
          <w:lang w:eastAsia="zh-CN"/>
        </w:rPr>
        <w:t>）</w:t>
      </w:r>
      <w:r>
        <w:rPr>
          <w:rFonts w:hint="eastAsia" w:ascii="宋体" w:hAnsi="宋体" w:eastAsia="宋体" w:cs="宋体"/>
          <w:i w:val="0"/>
          <w:iCs w:val="0"/>
          <w:caps w:val="0"/>
          <w:color w:val="333333"/>
          <w:spacing w:val="0"/>
          <w:sz w:val="16"/>
          <w:szCs w:val="16"/>
          <w:vertAlign w:val="baseline"/>
          <w:lang w:eastAsia="zh-CN"/>
        </w:rPr>
        <w:t>公司就任何性质或以何种方式产生的任何损失、赔偿、贡献或损害的索赔所承担的全部财务和法律责任，不得超过就产生此类索赔的特定服务向公司支付的费用金额的</w:t>
      </w:r>
      <w:r>
        <w:rPr>
          <w:rFonts w:hint="eastAsia" w:ascii="宋体" w:hAnsi="宋体" w:eastAsia="宋体" w:cs="宋体"/>
          <w:i w:val="0"/>
          <w:iCs w:val="0"/>
          <w:caps w:val="0"/>
          <w:color w:val="333333"/>
          <w:spacing w:val="0"/>
          <w:sz w:val="16"/>
          <w:szCs w:val="16"/>
          <w:vertAlign w:val="baseline"/>
          <w:lang w:val="en-US" w:eastAsia="zh-CN"/>
        </w:rPr>
        <w:t>二</w:t>
      </w:r>
      <w:r>
        <w:rPr>
          <w:rFonts w:hint="eastAsia" w:ascii="宋体" w:hAnsi="宋体" w:eastAsia="宋体" w:cs="宋体"/>
          <w:i w:val="0"/>
          <w:iCs w:val="0"/>
          <w:caps w:val="0"/>
          <w:color w:val="333333"/>
          <w:spacing w:val="0"/>
          <w:sz w:val="16"/>
          <w:szCs w:val="16"/>
          <w:vertAlign w:val="baseline"/>
          <w:lang w:eastAsia="zh-CN"/>
        </w:rPr>
        <w:t>（</w:t>
      </w:r>
      <w:r>
        <w:rPr>
          <w:rFonts w:hint="eastAsia" w:ascii="宋体" w:hAnsi="宋体" w:eastAsia="宋体" w:cs="宋体"/>
          <w:i w:val="0"/>
          <w:iCs w:val="0"/>
          <w:caps w:val="0"/>
          <w:color w:val="333333"/>
          <w:spacing w:val="0"/>
          <w:sz w:val="16"/>
          <w:szCs w:val="16"/>
          <w:vertAlign w:val="baseline"/>
          <w:lang w:val="en-US" w:eastAsia="zh-CN"/>
        </w:rPr>
        <w:t>2</w:t>
      </w:r>
      <w:r>
        <w:rPr>
          <w:rFonts w:hint="eastAsia" w:ascii="宋体" w:hAnsi="宋体" w:eastAsia="宋体" w:cs="宋体"/>
          <w:i w:val="0"/>
          <w:iCs w:val="0"/>
          <w:caps w:val="0"/>
          <w:color w:val="333333"/>
          <w:spacing w:val="0"/>
          <w:sz w:val="16"/>
          <w:szCs w:val="16"/>
          <w:vertAlign w:val="baseline"/>
          <w:lang w:eastAsia="zh-CN"/>
        </w:rPr>
        <w:t>）倍。</w:t>
      </w:r>
    </w:p>
    <w:p>
      <w:pPr>
        <w:numPr>
          <w:ilvl w:val="0"/>
          <w:numId w:val="0"/>
        </w:numPr>
        <w:spacing w:line="240" w:lineRule="auto"/>
        <w:ind w:leftChars="0"/>
        <w:rPr>
          <w:rFonts w:hint="eastAsia" w:ascii="宋体" w:hAnsi="宋体" w:eastAsia="宋体" w:cs="宋体"/>
          <w:b/>
          <w:bCs/>
          <w:i w:val="0"/>
          <w:iCs w:val="0"/>
          <w:caps w:val="0"/>
          <w:color w:val="333333"/>
          <w:spacing w:val="0"/>
          <w:sz w:val="16"/>
          <w:szCs w:val="16"/>
          <w:vertAlign w:val="baseline"/>
          <w:lang w:eastAsia="zh-CN"/>
        </w:rPr>
      </w:pPr>
      <w:r>
        <w:rPr>
          <w:rFonts w:hint="eastAsia" w:ascii="宋体" w:hAnsi="宋体" w:cs="宋体"/>
          <w:b/>
          <w:bCs/>
          <w:i w:val="0"/>
          <w:iCs w:val="0"/>
          <w:caps w:val="0"/>
          <w:color w:val="333333"/>
          <w:spacing w:val="0"/>
          <w:sz w:val="16"/>
          <w:szCs w:val="16"/>
          <w:vertAlign w:val="baseline"/>
          <w:lang w:val="en-US" w:eastAsia="zh-CN"/>
        </w:rPr>
        <w:t>11.</w:t>
      </w:r>
      <w:r>
        <w:rPr>
          <w:rFonts w:hint="eastAsia" w:ascii="宋体" w:hAnsi="宋体" w:eastAsia="宋体" w:cs="宋体"/>
          <w:b/>
          <w:bCs/>
          <w:i w:val="0"/>
          <w:iCs w:val="0"/>
          <w:caps w:val="0"/>
          <w:color w:val="333333"/>
          <w:spacing w:val="0"/>
          <w:sz w:val="16"/>
          <w:szCs w:val="16"/>
          <w:vertAlign w:val="baseline"/>
          <w:lang w:eastAsia="zh-CN"/>
        </w:rPr>
        <w:t>不可抗力</w:t>
      </w:r>
    </w:p>
    <w:p>
      <w:pPr>
        <w:numPr>
          <w:ilvl w:val="0"/>
          <w:numId w:val="0"/>
        </w:numPr>
        <w:spacing w:line="240" w:lineRule="auto"/>
        <w:ind w:leftChars="0"/>
        <w:rPr>
          <w:rFonts w:hint="eastAsia" w:ascii="宋体" w:hAnsi="宋体" w:eastAsia="宋体" w:cs="宋体"/>
          <w:i w:val="0"/>
          <w:iCs w:val="0"/>
          <w:caps w:val="0"/>
          <w:color w:val="333333"/>
          <w:spacing w:val="0"/>
          <w:sz w:val="16"/>
          <w:szCs w:val="16"/>
          <w:vertAlign w:val="baseline"/>
          <w:lang w:val="en-US" w:eastAsia="zh-CN"/>
        </w:rPr>
      </w:pPr>
      <w:r>
        <w:rPr>
          <w:rFonts w:hint="eastAsia" w:ascii="宋体" w:hAnsi="宋体" w:eastAsia="宋体" w:cs="宋体"/>
          <w:i w:val="0"/>
          <w:iCs w:val="0"/>
          <w:caps w:val="0"/>
          <w:color w:val="333333"/>
          <w:spacing w:val="0"/>
          <w:sz w:val="16"/>
          <w:szCs w:val="16"/>
        </w:rPr>
        <w:t>如果发生任何不可抗力事件或公司无法控制的事件，公司可立即取消或暂停其在本协议项下的履行，而不对客户承担任何责任。</w:t>
      </w:r>
    </w:p>
    <w:p>
      <w:pPr>
        <w:numPr>
          <w:ilvl w:val="0"/>
          <w:numId w:val="0"/>
        </w:numPr>
        <w:spacing w:line="240" w:lineRule="auto"/>
        <w:rPr>
          <w:rFonts w:hint="eastAsia" w:ascii="宋体" w:hAnsi="宋体" w:eastAsia="宋体" w:cs="宋体"/>
          <w:b/>
          <w:bCs/>
          <w:i w:val="0"/>
          <w:iCs w:val="0"/>
          <w:caps w:val="0"/>
          <w:color w:val="333333"/>
          <w:spacing w:val="0"/>
          <w:sz w:val="16"/>
          <w:szCs w:val="16"/>
          <w:vertAlign w:val="baseline"/>
          <w:lang w:eastAsia="zh-CN"/>
        </w:rPr>
      </w:pPr>
      <w:r>
        <w:rPr>
          <w:rFonts w:hint="eastAsia" w:ascii="宋体" w:hAnsi="宋体" w:cs="宋体"/>
          <w:b/>
          <w:bCs/>
          <w:i w:val="0"/>
          <w:iCs w:val="0"/>
          <w:caps w:val="0"/>
          <w:color w:val="333333"/>
          <w:spacing w:val="0"/>
          <w:sz w:val="16"/>
          <w:szCs w:val="16"/>
          <w:vertAlign w:val="baseline"/>
          <w:lang w:val="en-US" w:eastAsia="zh-CN"/>
        </w:rPr>
        <w:t>12.争议</w:t>
      </w:r>
      <w:r>
        <w:rPr>
          <w:rFonts w:hint="eastAsia" w:ascii="宋体" w:hAnsi="宋体" w:eastAsia="宋体" w:cs="宋体"/>
          <w:b/>
          <w:bCs/>
          <w:i w:val="0"/>
          <w:iCs w:val="0"/>
          <w:caps w:val="0"/>
          <w:color w:val="333333"/>
          <w:spacing w:val="0"/>
          <w:sz w:val="16"/>
          <w:szCs w:val="16"/>
          <w:vertAlign w:val="baseline"/>
          <w:lang w:eastAsia="zh-CN"/>
        </w:rPr>
        <w:t>解决</w:t>
      </w:r>
    </w:p>
    <w:p>
      <w:pPr>
        <w:numPr>
          <w:ilvl w:val="0"/>
          <w:numId w:val="0"/>
        </w:numPr>
        <w:spacing w:line="240" w:lineRule="auto"/>
        <w:rPr>
          <w:rFonts w:hint="default" w:ascii="宋体" w:hAnsi="宋体" w:eastAsia="宋体" w:cs="宋体"/>
          <w:i w:val="0"/>
          <w:iCs w:val="0"/>
          <w:caps w:val="0"/>
          <w:color w:val="333333"/>
          <w:spacing w:val="0"/>
          <w:sz w:val="16"/>
          <w:szCs w:val="16"/>
          <w:vertAlign w:val="baseline"/>
          <w:lang w:val="en-US" w:eastAsia="zh-CN"/>
        </w:rPr>
      </w:pPr>
      <w:r>
        <w:rPr>
          <w:rFonts w:hint="eastAsia" w:ascii="宋体" w:hAnsi="宋体" w:cs="宋体"/>
          <w:i w:val="0"/>
          <w:iCs w:val="0"/>
          <w:caps w:val="0"/>
          <w:color w:val="333333"/>
          <w:spacing w:val="0"/>
          <w:sz w:val="16"/>
          <w:szCs w:val="16"/>
          <w:vertAlign w:val="baseline"/>
          <w:lang w:eastAsia="zh-CN"/>
        </w:rPr>
        <w:t>（</w:t>
      </w:r>
      <w:r>
        <w:rPr>
          <w:rFonts w:hint="eastAsia" w:ascii="宋体" w:hAnsi="宋体" w:cs="宋体"/>
          <w:i w:val="0"/>
          <w:iCs w:val="0"/>
          <w:caps w:val="0"/>
          <w:color w:val="333333"/>
          <w:spacing w:val="0"/>
          <w:sz w:val="16"/>
          <w:szCs w:val="16"/>
          <w:vertAlign w:val="baseline"/>
          <w:lang w:val="en-US" w:eastAsia="zh-CN"/>
        </w:rPr>
        <w:t>1</w:t>
      </w:r>
      <w:r>
        <w:rPr>
          <w:rFonts w:hint="eastAsia" w:ascii="宋体" w:hAnsi="宋体" w:cs="宋体"/>
          <w:i w:val="0"/>
          <w:iCs w:val="0"/>
          <w:caps w:val="0"/>
          <w:color w:val="333333"/>
          <w:spacing w:val="0"/>
          <w:sz w:val="16"/>
          <w:szCs w:val="16"/>
          <w:vertAlign w:val="baseline"/>
          <w:lang w:eastAsia="zh-CN"/>
        </w:rPr>
        <w:t>）</w:t>
      </w:r>
      <w:r>
        <w:rPr>
          <w:rFonts w:hint="eastAsia" w:ascii="宋体" w:hAnsi="宋体" w:eastAsia="宋体" w:cs="宋体"/>
          <w:i w:val="0"/>
          <w:iCs w:val="0"/>
          <w:caps w:val="0"/>
          <w:color w:val="333333"/>
          <w:spacing w:val="0"/>
          <w:sz w:val="16"/>
          <w:szCs w:val="16"/>
          <w:vertAlign w:val="baseline"/>
          <w:lang w:eastAsia="zh-CN"/>
        </w:rPr>
        <w:t>如果客户希望提出与服务相关的索赔，则必须在发</w:t>
      </w:r>
      <w:r>
        <w:rPr>
          <w:rFonts w:hint="eastAsia" w:ascii="宋体" w:hAnsi="宋体" w:eastAsia="宋体" w:cs="宋体"/>
          <w:i w:val="0"/>
          <w:iCs w:val="0"/>
          <w:caps w:val="0"/>
          <w:color w:val="333333"/>
          <w:spacing w:val="0"/>
          <w:sz w:val="16"/>
          <w:szCs w:val="16"/>
          <w:highlight w:val="none"/>
          <w:vertAlign w:val="baseline"/>
          <w:lang w:eastAsia="zh-CN"/>
        </w:rPr>
        <w:t>现</w:t>
      </w:r>
      <w:r>
        <w:rPr>
          <w:rFonts w:hint="eastAsia" w:ascii="宋体" w:hAnsi="宋体" w:cs="宋体"/>
          <w:i w:val="0"/>
          <w:iCs w:val="0"/>
          <w:caps w:val="0"/>
          <w:color w:val="333333"/>
          <w:spacing w:val="0"/>
          <w:sz w:val="16"/>
          <w:szCs w:val="16"/>
          <w:highlight w:val="none"/>
          <w:vertAlign w:val="baseline"/>
          <w:lang w:val="en-US" w:eastAsia="zh-CN"/>
        </w:rPr>
        <w:t>所谓证明</w:t>
      </w:r>
      <w:r>
        <w:rPr>
          <w:rFonts w:hint="eastAsia" w:ascii="宋体" w:hAnsi="宋体" w:eastAsia="宋体" w:cs="宋体"/>
          <w:i w:val="0"/>
          <w:iCs w:val="0"/>
          <w:caps w:val="0"/>
          <w:color w:val="333333"/>
          <w:spacing w:val="0"/>
          <w:sz w:val="16"/>
          <w:szCs w:val="16"/>
          <w:highlight w:val="none"/>
          <w:vertAlign w:val="baseline"/>
          <w:lang w:eastAsia="zh-CN"/>
        </w:rPr>
        <w:t>索赔</w:t>
      </w:r>
      <w:r>
        <w:rPr>
          <w:rFonts w:hint="eastAsia" w:ascii="宋体" w:hAnsi="宋体" w:cs="宋体"/>
          <w:i w:val="0"/>
          <w:iCs w:val="0"/>
          <w:caps w:val="0"/>
          <w:color w:val="333333"/>
          <w:spacing w:val="0"/>
          <w:sz w:val="16"/>
          <w:szCs w:val="16"/>
          <w:highlight w:val="none"/>
          <w:vertAlign w:val="baseline"/>
          <w:lang w:val="en-US" w:eastAsia="zh-CN"/>
        </w:rPr>
        <w:t>的事实起</w:t>
      </w:r>
      <w:r>
        <w:rPr>
          <w:rFonts w:hint="eastAsia" w:ascii="宋体" w:hAnsi="宋体" w:cs="宋体"/>
          <w:i w:val="0"/>
          <w:iCs w:val="0"/>
          <w:caps w:val="0"/>
          <w:color w:val="333333"/>
          <w:spacing w:val="0"/>
          <w:sz w:val="16"/>
          <w:szCs w:val="16"/>
          <w:vertAlign w:val="baseline"/>
          <w:lang w:val="en-US" w:eastAsia="zh-CN"/>
        </w:rPr>
        <w:t>3</w:t>
      </w:r>
      <w:r>
        <w:rPr>
          <w:rFonts w:hint="eastAsia" w:ascii="宋体" w:hAnsi="宋体" w:eastAsia="宋体" w:cs="宋体"/>
          <w:i w:val="0"/>
          <w:iCs w:val="0"/>
          <w:caps w:val="0"/>
          <w:color w:val="333333"/>
          <w:spacing w:val="0"/>
          <w:sz w:val="16"/>
          <w:szCs w:val="16"/>
          <w:vertAlign w:val="baseline"/>
        </w:rPr>
        <w:t>0</w:t>
      </w:r>
      <w:r>
        <w:rPr>
          <w:rFonts w:hint="eastAsia" w:ascii="宋体" w:hAnsi="宋体" w:eastAsia="宋体" w:cs="宋体"/>
          <w:i w:val="0"/>
          <w:iCs w:val="0"/>
          <w:caps w:val="0"/>
          <w:color w:val="333333"/>
          <w:spacing w:val="0"/>
          <w:sz w:val="16"/>
          <w:szCs w:val="16"/>
          <w:vertAlign w:val="baseline"/>
          <w:lang w:eastAsia="zh-CN"/>
        </w:rPr>
        <w:t>天内，且在报告发布之日后不超过</w:t>
      </w:r>
      <w:r>
        <w:rPr>
          <w:rFonts w:hint="eastAsia" w:ascii="宋体" w:hAnsi="宋体" w:eastAsia="宋体" w:cs="宋体"/>
          <w:i w:val="0"/>
          <w:iCs w:val="0"/>
          <w:caps w:val="0"/>
          <w:color w:val="333333"/>
          <w:spacing w:val="0"/>
          <w:sz w:val="16"/>
          <w:szCs w:val="16"/>
          <w:vertAlign w:val="baseline"/>
        </w:rPr>
        <w:t>6</w:t>
      </w:r>
      <w:r>
        <w:rPr>
          <w:rFonts w:hint="eastAsia" w:ascii="宋体" w:hAnsi="宋体" w:eastAsia="宋体" w:cs="宋体"/>
          <w:i w:val="0"/>
          <w:iCs w:val="0"/>
          <w:caps w:val="0"/>
          <w:color w:val="333333"/>
          <w:spacing w:val="0"/>
          <w:sz w:val="16"/>
          <w:szCs w:val="16"/>
          <w:vertAlign w:val="baseline"/>
          <w:lang w:eastAsia="zh-CN"/>
        </w:rPr>
        <w:t>个月内，以书面形式向公司提交索赔，详细说明索赔依据。客户放弃其未在上述期限内提交的任何和所有索赔，但不限于此。</w:t>
      </w:r>
      <w:r>
        <w:rPr>
          <w:rFonts w:hint="default" w:ascii="宋体" w:hAnsi="宋体" w:eastAsia="宋体" w:cs="宋体"/>
          <w:i w:val="0"/>
          <w:iCs w:val="0"/>
          <w:caps w:val="0"/>
          <w:color w:val="333333"/>
          <w:spacing w:val="0"/>
          <w:sz w:val="16"/>
          <w:szCs w:val="16"/>
          <w:vertAlign w:val="baseline"/>
          <w:lang w:eastAsia="zh-CN"/>
        </w:rPr>
        <w:t>（</w:t>
      </w:r>
      <w:r>
        <w:rPr>
          <w:rFonts w:hint="eastAsia" w:ascii="宋体" w:hAnsi="宋体" w:cs="宋体"/>
          <w:i w:val="0"/>
          <w:iCs w:val="0"/>
          <w:caps w:val="0"/>
          <w:color w:val="333333"/>
          <w:spacing w:val="0"/>
          <w:sz w:val="16"/>
          <w:szCs w:val="16"/>
          <w:vertAlign w:val="baseline"/>
          <w:lang w:val="en-US" w:eastAsia="zh-CN"/>
        </w:rPr>
        <w:t>2</w:t>
      </w:r>
      <w:r>
        <w:rPr>
          <w:rFonts w:hint="default" w:ascii="宋体" w:hAnsi="宋体" w:eastAsia="宋体" w:cs="宋体"/>
          <w:i w:val="0"/>
          <w:iCs w:val="0"/>
          <w:caps w:val="0"/>
          <w:color w:val="333333"/>
          <w:spacing w:val="0"/>
          <w:sz w:val="16"/>
          <w:szCs w:val="16"/>
          <w:vertAlign w:val="baseline"/>
          <w:lang w:eastAsia="zh-CN"/>
        </w:rPr>
        <w:t>）如果本协议项下出现争议，双方应首先尝试</w:t>
      </w:r>
      <w:r>
        <w:rPr>
          <w:rFonts w:hint="eastAsia" w:ascii="宋体" w:hAnsi="宋体" w:cs="宋体"/>
          <w:i w:val="0"/>
          <w:iCs w:val="0"/>
          <w:caps w:val="0"/>
          <w:color w:val="333333"/>
          <w:spacing w:val="0"/>
          <w:sz w:val="16"/>
          <w:szCs w:val="16"/>
          <w:vertAlign w:val="baseline"/>
          <w:lang w:val="en-US" w:eastAsia="zh-CN"/>
        </w:rPr>
        <w:t>友好协商和</w:t>
      </w:r>
      <w:r>
        <w:rPr>
          <w:rFonts w:hint="default" w:ascii="宋体" w:hAnsi="宋体" w:eastAsia="宋体" w:cs="宋体"/>
          <w:i w:val="0"/>
          <w:iCs w:val="0"/>
          <w:caps w:val="0"/>
          <w:color w:val="333333"/>
          <w:spacing w:val="0"/>
          <w:sz w:val="16"/>
          <w:szCs w:val="16"/>
          <w:vertAlign w:val="baseline"/>
          <w:lang w:eastAsia="zh-CN"/>
        </w:rPr>
        <w:t>诚信谈判，否则，双方（i）同意适用法律国家的</w:t>
      </w:r>
      <w:r>
        <w:rPr>
          <w:rFonts w:hint="eastAsia" w:ascii="宋体" w:hAnsi="宋体" w:eastAsia="宋体" w:cs="宋体"/>
          <w:i w:val="0"/>
          <w:iCs w:val="0"/>
          <w:caps w:val="0"/>
          <w:color w:val="333333"/>
          <w:spacing w:val="0"/>
          <w:sz w:val="16"/>
          <w:szCs w:val="16"/>
          <w:vertAlign w:val="baseline"/>
          <w:lang w:val="en-US" w:eastAsia="zh-CN"/>
        </w:rPr>
        <w:t>上海市闵行区人民</w:t>
      </w:r>
      <w:r>
        <w:rPr>
          <w:rFonts w:hint="default" w:ascii="宋体" w:hAnsi="宋体" w:eastAsia="宋体" w:cs="宋体"/>
          <w:i w:val="0"/>
          <w:iCs w:val="0"/>
          <w:caps w:val="0"/>
          <w:color w:val="333333"/>
          <w:spacing w:val="0"/>
          <w:sz w:val="16"/>
          <w:szCs w:val="16"/>
          <w:vertAlign w:val="baseline"/>
          <w:lang w:eastAsia="zh-CN"/>
        </w:rPr>
        <w:t>法院拥有解决与本协议有关的任何此类争议的专属管辖权，并且（ii）不可撤销地放弃其在任何此类诉讼或程序中接受陪审团审判的权利。</w:t>
      </w:r>
    </w:p>
    <w:p>
      <w:pPr>
        <w:numPr>
          <w:ilvl w:val="0"/>
          <w:numId w:val="0"/>
        </w:numPr>
        <w:spacing w:line="240" w:lineRule="auto"/>
        <w:ind w:leftChars="0"/>
        <w:rPr>
          <w:rFonts w:hint="eastAsia" w:ascii="宋体" w:hAnsi="宋体" w:cs="宋体"/>
          <w:b/>
          <w:bCs/>
          <w:i w:val="0"/>
          <w:iCs w:val="0"/>
          <w:caps w:val="0"/>
          <w:color w:val="333333"/>
          <w:spacing w:val="0"/>
          <w:sz w:val="16"/>
          <w:szCs w:val="16"/>
          <w:vertAlign w:val="baseline"/>
          <w:lang w:val="en-US" w:eastAsia="zh-CN"/>
        </w:rPr>
      </w:pPr>
      <w:r>
        <w:rPr>
          <w:rFonts w:hint="eastAsia" w:ascii="宋体" w:hAnsi="宋体" w:cs="宋体"/>
          <w:b/>
          <w:bCs/>
          <w:i w:val="0"/>
          <w:iCs w:val="0"/>
          <w:caps w:val="0"/>
          <w:color w:val="333333"/>
          <w:spacing w:val="0"/>
          <w:sz w:val="16"/>
          <w:szCs w:val="16"/>
          <w:vertAlign w:val="baseline"/>
          <w:lang w:val="en-US" w:eastAsia="zh-CN"/>
        </w:rPr>
        <w:t>13.其它</w:t>
      </w:r>
    </w:p>
    <w:p>
      <w:pPr>
        <w:numPr>
          <w:ilvl w:val="0"/>
          <w:numId w:val="0"/>
        </w:numPr>
        <w:spacing w:line="240" w:lineRule="auto"/>
        <w:ind w:leftChars="0"/>
        <w:rPr>
          <w:rFonts w:hint="eastAsia" w:ascii="宋体" w:hAnsi="宋体" w:eastAsia="宋体" w:cs="宋体"/>
          <w:i w:val="0"/>
          <w:iCs w:val="0"/>
          <w:caps w:val="0"/>
          <w:color w:val="333333"/>
          <w:spacing w:val="0"/>
          <w:sz w:val="16"/>
          <w:szCs w:val="16"/>
          <w:vertAlign w:val="baseline"/>
          <w:lang w:val="en-US" w:eastAsia="zh-CN"/>
        </w:rPr>
      </w:pPr>
      <w:r>
        <w:rPr>
          <w:rFonts w:hint="eastAsia" w:ascii="宋体" w:hAnsi="宋体" w:eastAsia="宋体" w:cs="宋体"/>
          <w:b w:val="0"/>
          <w:bCs w:val="0"/>
          <w:i w:val="0"/>
          <w:iCs w:val="0"/>
          <w:caps w:val="0"/>
          <w:color w:val="333333"/>
          <w:spacing w:val="0"/>
          <w:sz w:val="16"/>
          <w:szCs w:val="16"/>
          <w:vertAlign w:val="baseline"/>
          <w:lang w:eastAsia="zh-CN"/>
        </w:rPr>
        <w:t>本条款、</w:t>
      </w:r>
      <w:r>
        <w:rPr>
          <w:rFonts w:hint="eastAsia" w:ascii="宋体" w:hAnsi="宋体" w:eastAsia="宋体" w:cs="宋体"/>
          <w:i w:val="0"/>
          <w:iCs w:val="0"/>
          <w:caps w:val="0"/>
          <w:color w:val="333333"/>
          <w:spacing w:val="0"/>
          <w:sz w:val="16"/>
          <w:szCs w:val="16"/>
          <w:vertAlign w:val="baseline"/>
          <w:lang w:eastAsia="zh-CN"/>
        </w:rPr>
        <w:t>适用订单和</w:t>
      </w:r>
      <w:r>
        <w:rPr>
          <w:rFonts w:hint="eastAsia" w:ascii="宋体" w:hAnsi="宋体" w:eastAsia="宋体" w:cs="宋体"/>
          <w:i w:val="0"/>
          <w:iCs w:val="0"/>
          <w:caps w:val="0"/>
          <w:color w:val="333333"/>
          <w:spacing w:val="0"/>
          <w:sz w:val="16"/>
          <w:szCs w:val="16"/>
          <w:vertAlign w:val="baseline"/>
        </w:rPr>
        <w:t>/</w:t>
      </w:r>
      <w:r>
        <w:rPr>
          <w:rFonts w:hint="eastAsia" w:ascii="宋体" w:hAnsi="宋体" w:eastAsia="宋体" w:cs="宋体"/>
          <w:i w:val="0"/>
          <w:iCs w:val="0"/>
          <w:caps w:val="0"/>
          <w:color w:val="333333"/>
          <w:spacing w:val="0"/>
          <w:sz w:val="16"/>
          <w:szCs w:val="16"/>
          <w:vertAlign w:val="baseline"/>
          <w:lang w:eastAsia="zh-CN"/>
        </w:rPr>
        <w:t>或报价以及报告代表了双方对本协议标的物的完整理解，除非以书面形式作出修改，否则任何修改均不具有约束力。任何订单、采购订单或其他文件所附、随附或提及的任何客户条款和条款均不适用。</w:t>
      </w:r>
    </w:p>
    <w:p>
      <w:pPr>
        <w:widowControl w:val="0"/>
        <w:numPr>
          <w:ilvl w:val="0"/>
          <w:numId w:val="0"/>
        </w:numPr>
        <w:spacing w:line="240" w:lineRule="auto"/>
        <w:jc w:val="both"/>
        <w:rPr>
          <w:rFonts w:hint="eastAsia" w:ascii="宋体" w:hAnsi="宋体" w:eastAsia="宋体" w:cs="宋体"/>
          <w:i w:val="0"/>
          <w:iCs w:val="0"/>
          <w:caps w:val="0"/>
          <w:color w:val="333333"/>
          <w:spacing w:val="0"/>
          <w:sz w:val="15"/>
          <w:szCs w:val="15"/>
          <w:vertAlign w:val="baseline"/>
          <w:lang w:eastAsia="zh-CN"/>
        </w:rPr>
      </w:pPr>
    </w:p>
    <w:p>
      <w:pPr>
        <w:pStyle w:val="13"/>
        <w:tabs>
          <w:tab w:val="left" w:pos="1605"/>
          <w:tab w:val="center" w:pos="4002"/>
        </w:tabs>
        <w:spacing w:after="120"/>
        <w:rPr>
          <w:rFonts w:ascii="Times New Roman" w:hAnsi="Times New Roman" w:eastAsia="MS Mincho"/>
          <w:kern w:val="0"/>
          <w:sz w:val="22"/>
          <w:szCs w:val="22"/>
        </w:rPr>
        <w:sectPr>
          <w:type w:val="continuous"/>
          <w:pgSz w:w="12240" w:h="15840"/>
          <w:pgMar w:top="1620" w:right="540" w:bottom="1000" w:left="540" w:header="360" w:footer="100" w:gutter="0"/>
          <w:pgBorders>
            <w:top w:val="single" w:color="auto" w:sz="4" w:space="1"/>
            <w:left w:val="single" w:color="auto" w:sz="4" w:space="4"/>
            <w:bottom w:val="single" w:color="auto" w:sz="4" w:space="1"/>
            <w:right w:val="single" w:color="auto" w:sz="4" w:space="4"/>
          </w:pgBorders>
          <w:cols w:equalWidth="0" w:num="2">
            <w:col w:w="5367" w:space="425"/>
            <w:col w:w="5367"/>
          </w:cols>
          <w:docGrid w:linePitch="360" w:charSpace="0"/>
        </w:sectPr>
      </w:pPr>
    </w:p>
    <w:p>
      <w:pPr>
        <w:pStyle w:val="13"/>
        <w:tabs>
          <w:tab w:val="left" w:pos="1605"/>
          <w:tab w:val="center" w:pos="4002"/>
        </w:tabs>
        <w:spacing w:after="120"/>
        <w:jc w:val="center"/>
        <w:rPr>
          <w:rFonts w:hint="default" w:ascii="Calibri" w:hAnsi="Calibri" w:eastAsia="宋体" w:cs="Calibri"/>
          <w:b/>
          <w:bCs/>
          <w:sz w:val="22"/>
          <w:szCs w:val="28"/>
          <w:lang w:val="en-US" w:eastAsia="zh-CN"/>
        </w:rPr>
      </w:pPr>
    </w:p>
    <w:p>
      <w:pPr>
        <w:pStyle w:val="13"/>
        <w:tabs>
          <w:tab w:val="left" w:pos="1605"/>
          <w:tab w:val="center" w:pos="4002"/>
        </w:tabs>
        <w:spacing w:after="120"/>
        <w:jc w:val="center"/>
        <w:rPr>
          <w:rFonts w:hint="default" w:ascii="Calibri" w:hAnsi="Calibri" w:eastAsia="宋体" w:cs="Calibri"/>
          <w:b/>
          <w:bCs/>
          <w:sz w:val="22"/>
          <w:szCs w:val="28"/>
          <w:lang w:val="en-US" w:eastAsia="zh-CN"/>
        </w:rPr>
      </w:pPr>
    </w:p>
    <w:p>
      <w:pPr>
        <w:pStyle w:val="13"/>
        <w:tabs>
          <w:tab w:val="left" w:pos="1605"/>
          <w:tab w:val="center" w:pos="4002"/>
        </w:tabs>
        <w:spacing w:after="120"/>
        <w:jc w:val="both"/>
        <w:rPr>
          <w:rFonts w:hint="default" w:ascii="Calibri" w:hAnsi="Calibri" w:eastAsia="宋体" w:cs="Calibri"/>
          <w:b/>
          <w:bCs/>
          <w:sz w:val="22"/>
          <w:szCs w:val="28"/>
          <w:lang w:val="en-US" w:eastAsia="zh-CN"/>
        </w:rPr>
      </w:pPr>
    </w:p>
    <w:p>
      <w:pPr>
        <w:pStyle w:val="13"/>
        <w:tabs>
          <w:tab w:val="left" w:pos="1605"/>
          <w:tab w:val="center" w:pos="4002"/>
        </w:tabs>
        <w:spacing w:after="120"/>
        <w:jc w:val="center"/>
        <w:rPr>
          <w:rFonts w:hint="default" w:ascii="Calibri" w:hAnsi="Calibri" w:eastAsia="宋体" w:cs="Calibri"/>
          <w:b/>
          <w:bCs/>
          <w:sz w:val="22"/>
          <w:szCs w:val="28"/>
          <w:lang w:val="en-US" w:eastAsia="zh-CN"/>
        </w:rPr>
      </w:pPr>
      <w:r>
        <w:rPr>
          <w:rFonts w:hint="default" w:ascii="Calibri" w:hAnsi="Calibri" w:eastAsia="宋体" w:cs="Calibri"/>
          <w:b/>
          <w:bCs/>
          <w:sz w:val="22"/>
          <w:szCs w:val="28"/>
          <w:lang w:val="en-US" w:eastAsia="zh-CN"/>
        </w:rPr>
        <w:t>Terms and Conditions</w:t>
      </w:r>
    </w:p>
    <w:p>
      <w:pPr>
        <w:pStyle w:val="13"/>
        <w:tabs>
          <w:tab w:val="left" w:pos="1605"/>
          <w:tab w:val="center" w:pos="4002"/>
        </w:tabs>
        <w:spacing w:after="120"/>
        <w:jc w:val="left"/>
        <w:rPr>
          <w:rFonts w:hint="default" w:ascii="Calibri" w:hAnsi="Calibri" w:cs="Calibri"/>
          <w:sz w:val="16"/>
        </w:rPr>
        <w:sectPr>
          <w:type w:val="continuous"/>
          <w:pgSz w:w="12240" w:h="15840"/>
          <w:pgMar w:top="1620" w:right="540" w:bottom="1000" w:left="540" w:header="360" w:footer="340" w:gutter="0"/>
          <w:pgBorders>
            <w:top w:val="single" w:color="auto" w:sz="4" w:space="1"/>
            <w:left w:val="single" w:color="auto" w:sz="4" w:space="4"/>
            <w:bottom w:val="single" w:color="auto" w:sz="4" w:space="1"/>
            <w:right w:val="single" w:color="auto" w:sz="4" w:space="4"/>
          </w:pgBorders>
          <w:cols w:space="720" w:num="1"/>
          <w:docGrid w:linePitch="360" w:charSpace="0"/>
        </w:sectPr>
      </w:pPr>
    </w:p>
    <w:p>
      <w:pPr>
        <w:widowControl w:val="0"/>
        <w:autoSpaceDE w:val="0"/>
        <w:autoSpaceDN w:val="0"/>
        <w:adjustRightInd w:val="0"/>
        <w:spacing w:before="0"/>
        <w:jc w:val="left"/>
        <w:rPr>
          <w:rFonts w:hint="default" w:ascii="Calibri" w:hAnsi="Calibri" w:eastAsia="微软雅黑 Light" w:cs="Calibri"/>
          <w:color w:val="262626"/>
          <w:kern w:val="0"/>
          <w:sz w:val="15"/>
          <w:szCs w:val="15"/>
          <w:lang w:eastAsia="zh-CN"/>
        </w:rPr>
      </w:pPr>
      <w:r>
        <w:rPr>
          <w:rFonts w:hint="default" w:ascii="Calibri" w:hAnsi="Calibri" w:eastAsia="微软雅黑 Light" w:cs="Calibri"/>
          <w:color w:val="262626"/>
          <w:kern w:val="0"/>
          <w:sz w:val="15"/>
          <w:szCs w:val="15"/>
          <w:lang w:eastAsia="zh-CN"/>
        </w:rPr>
        <w:t>All services of A&amp;F(Shanghai) Testing Technology Co., Ltd</w:t>
      </w:r>
      <w:r>
        <w:rPr>
          <w:rFonts w:hint="default" w:ascii="Calibri" w:hAnsi="Calibri" w:eastAsia="微软雅黑 Light" w:cs="Calibri"/>
          <w:color w:val="262626"/>
          <w:kern w:val="0"/>
          <w:sz w:val="15"/>
          <w:szCs w:val="15"/>
          <w:lang w:val="en-US" w:eastAsia="zh-CN"/>
        </w:rPr>
        <w:t xml:space="preserve"> </w:t>
      </w:r>
      <w:r>
        <w:rPr>
          <w:rFonts w:hint="default" w:ascii="Calibri" w:hAnsi="Calibri" w:eastAsia="微软雅黑 Light" w:cs="Calibri"/>
          <w:color w:val="262626"/>
          <w:kern w:val="0"/>
          <w:sz w:val="15"/>
          <w:szCs w:val="15"/>
          <w:lang w:eastAsia="zh-CN"/>
        </w:rPr>
        <w:t>Consumer Products Services Division</w:t>
      </w:r>
      <w:r>
        <w:rPr>
          <w:rFonts w:hint="eastAsia" w:ascii="Calibri" w:hAnsi="Calibri" w:eastAsia="微软雅黑 Light" w:cs="Calibri"/>
          <w:color w:val="262626"/>
          <w:kern w:val="0"/>
          <w:sz w:val="15"/>
          <w:szCs w:val="15"/>
          <w:lang w:val="en-US" w:eastAsia="zh-CN"/>
        </w:rPr>
        <w:t xml:space="preserve"> </w:t>
      </w:r>
      <w:r>
        <w:rPr>
          <w:rFonts w:hint="default" w:ascii="Calibri" w:hAnsi="Calibri" w:eastAsia="微软雅黑 Light" w:cs="Calibri"/>
          <w:color w:val="262626"/>
          <w:kern w:val="0"/>
          <w:sz w:val="15"/>
          <w:szCs w:val="15"/>
          <w:lang w:eastAsia="zh-CN"/>
        </w:rPr>
        <w:t>are strictly offered, and can only be accepted</w:t>
      </w:r>
      <w:r>
        <w:rPr>
          <w:rFonts w:hint="default" w:ascii="Calibri" w:hAnsi="Calibri" w:eastAsia="微软雅黑 Light" w:cs="Calibri"/>
          <w:color w:val="262626"/>
          <w:kern w:val="0"/>
          <w:sz w:val="15"/>
          <w:szCs w:val="15"/>
          <w:lang w:val="en-US" w:eastAsia="zh-CN"/>
        </w:rPr>
        <w:t xml:space="preserve">. Under the </w:t>
      </w:r>
      <w:r>
        <w:rPr>
          <w:rFonts w:hint="eastAsia" w:ascii="Calibri" w:hAnsi="Calibri" w:eastAsia="微软雅黑 Light" w:cs="Calibri"/>
          <w:color w:val="262626"/>
          <w:kern w:val="0"/>
          <w:sz w:val="15"/>
          <w:szCs w:val="15"/>
          <w:lang w:val="en-US" w:eastAsia="zh-CN"/>
        </w:rPr>
        <w:t xml:space="preserve">CPS </w:t>
      </w:r>
      <w:r>
        <w:rPr>
          <w:rFonts w:hint="default" w:ascii="Calibri" w:hAnsi="Calibri" w:eastAsia="微软雅黑 Light" w:cs="Calibri"/>
          <w:color w:val="262626"/>
          <w:kern w:val="0"/>
          <w:sz w:val="15"/>
          <w:szCs w:val="15"/>
          <w:lang w:val="en-US" w:eastAsia="zh-CN"/>
        </w:rPr>
        <w:t xml:space="preserve">Conditions of Service. </w:t>
      </w:r>
      <w:r>
        <w:rPr>
          <w:rFonts w:hint="default" w:ascii="Calibri" w:hAnsi="Calibri" w:eastAsia="微软雅黑 Light" w:cs="Calibri"/>
          <w:color w:val="262626"/>
          <w:kern w:val="0"/>
          <w:sz w:val="15"/>
          <w:szCs w:val="15"/>
          <w:lang w:eastAsia="zh-CN"/>
        </w:rPr>
        <w:t>Any party that requests said services, confirms said services, or makes any payment for said services does so agreeing automatically that: (</w:t>
      </w:r>
      <w:r>
        <w:rPr>
          <w:rFonts w:hint="default" w:ascii="Calibri" w:hAnsi="Calibri" w:eastAsia="微软雅黑 Light" w:cs="Calibri"/>
          <w:color w:val="262626"/>
          <w:kern w:val="0"/>
          <w:sz w:val="15"/>
          <w:szCs w:val="15"/>
          <w:lang w:val="en-US" w:eastAsia="zh-CN"/>
        </w:rPr>
        <w:t>1</w:t>
      </w:r>
      <w:r>
        <w:rPr>
          <w:rFonts w:hint="default" w:ascii="Calibri" w:hAnsi="Calibri" w:eastAsia="微软雅黑 Light" w:cs="Calibri"/>
          <w:color w:val="262626"/>
          <w:kern w:val="0"/>
          <w:sz w:val="15"/>
          <w:szCs w:val="15"/>
          <w:lang w:eastAsia="zh-CN"/>
        </w:rPr>
        <w:t>) it irrevocably accepts and agrees to the Conditions of Service; (</w:t>
      </w:r>
      <w:r>
        <w:rPr>
          <w:rFonts w:hint="default" w:ascii="Calibri" w:hAnsi="Calibri" w:eastAsia="微软雅黑 Light" w:cs="Calibri"/>
          <w:color w:val="262626"/>
          <w:kern w:val="0"/>
          <w:sz w:val="15"/>
          <w:szCs w:val="15"/>
          <w:lang w:val="en-US" w:eastAsia="zh-CN"/>
        </w:rPr>
        <w:t>2</w:t>
      </w:r>
      <w:r>
        <w:rPr>
          <w:rFonts w:hint="default" w:ascii="Calibri" w:hAnsi="Calibri" w:eastAsia="微软雅黑 Light" w:cs="Calibri"/>
          <w:color w:val="262626"/>
          <w:kern w:val="0"/>
          <w:sz w:val="15"/>
          <w:szCs w:val="15"/>
          <w:lang w:eastAsia="zh-CN"/>
        </w:rPr>
        <w:t>) it waives all rights to change or challenge the Conditions of Service; and (</w:t>
      </w:r>
      <w:r>
        <w:rPr>
          <w:rFonts w:hint="default" w:ascii="Calibri" w:hAnsi="Calibri" w:eastAsia="微软雅黑 Light" w:cs="Calibri"/>
          <w:color w:val="262626"/>
          <w:kern w:val="0"/>
          <w:sz w:val="15"/>
          <w:szCs w:val="15"/>
          <w:lang w:val="en-US" w:eastAsia="zh-CN"/>
        </w:rPr>
        <w:t>3</w:t>
      </w:r>
      <w:r>
        <w:rPr>
          <w:rFonts w:hint="default" w:ascii="Calibri" w:hAnsi="Calibri" w:eastAsia="微软雅黑 Light" w:cs="Calibri"/>
          <w:color w:val="262626"/>
          <w:kern w:val="0"/>
          <w:sz w:val="15"/>
          <w:szCs w:val="15"/>
          <w:lang w:eastAsia="zh-CN"/>
        </w:rPr>
        <w:t xml:space="preserve">) the Conditions of Service are final and, unless expressly agreed otherwise by </w:t>
      </w:r>
      <w:r>
        <w:rPr>
          <w:rFonts w:hint="default" w:ascii="Calibri" w:hAnsi="Calibri" w:eastAsia="微软雅黑 Light" w:cs="Calibri"/>
          <w:color w:val="262626"/>
          <w:kern w:val="0"/>
          <w:sz w:val="15"/>
          <w:szCs w:val="15"/>
          <w:lang w:val="en-US" w:eastAsia="zh-CN"/>
        </w:rPr>
        <w:t>A&amp;F Testing</w:t>
      </w:r>
      <w:r>
        <w:rPr>
          <w:rFonts w:hint="default" w:ascii="Calibri" w:hAnsi="Calibri" w:eastAsia="微软雅黑 Light" w:cs="Calibri"/>
          <w:color w:val="262626"/>
          <w:kern w:val="0"/>
          <w:sz w:val="15"/>
          <w:szCs w:val="15"/>
          <w:lang w:eastAsia="zh-CN"/>
        </w:rPr>
        <w:t>, any additional conditions sought to be imposed on any service or payment</w:t>
      </w:r>
      <w:r>
        <w:rPr>
          <w:rFonts w:hint="default" w:ascii="Calibri" w:hAnsi="Calibri" w:eastAsia="微软雅黑 Light" w:cs="Calibri"/>
          <w:color w:val="262626"/>
          <w:kern w:val="0"/>
          <w:sz w:val="15"/>
          <w:szCs w:val="15"/>
          <w:lang w:val="en-US" w:eastAsia="zh-CN"/>
        </w:rPr>
        <w:t xml:space="preserve"> </w:t>
      </w:r>
      <w:r>
        <w:rPr>
          <w:rFonts w:hint="default" w:ascii="Calibri" w:hAnsi="Calibri" w:eastAsia="微软雅黑 Light" w:cs="Calibri"/>
          <w:color w:val="262626"/>
          <w:kern w:val="0"/>
          <w:sz w:val="15"/>
          <w:szCs w:val="15"/>
          <w:lang w:eastAsia="zh-CN"/>
        </w:rPr>
        <w:t>shall be invalid.</w:t>
      </w:r>
    </w:p>
    <w:p>
      <w:pPr>
        <w:widowControl w:val="0"/>
        <w:numPr>
          <w:ilvl w:val="0"/>
          <w:numId w:val="5"/>
        </w:numPr>
        <w:autoSpaceDE w:val="0"/>
        <w:autoSpaceDN w:val="0"/>
        <w:adjustRightInd w:val="0"/>
        <w:spacing w:before="0"/>
        <w:jc w:val="left"/>
        <w:rPr>
          <w:rFonts w:hint="default" w:ascii="Calibri" w:hAnsi="Calibri" w:eastAsia="微软雅黑 Light" w:cs="Calibri"/>
          <w:color w:val="262626"/>
          <w:kern w:val="0"/>
          <w:sz w:val="15"/>
          <w:szCs w:val="15"/>
          <w:lang w:eastAsia="zh-CN"/>
        </w:rPr>
      </w:pPr>
      <w:r>
        <w:rPr>
          <w:rFonts w:hint="default" w:ascii="Calibri" w:hAnsi="Calibri" w:eastAsia="微软雅黑 Light" w:cs="Calibri"/>
          <w:b/>
          <w:bCs/>
          <w:color w:val="262626"/>
          <w:kern w:val="0"/>
          <w:sz w:val="15"/>
          <w:szCs w:val="15"/>
          <w:lang w:eastAsia="zh-CN"/>
        </w:rPr>
        <w:t>Services</w:t>
      </w:r>
      <w:r>
        <w:rPr>
          <w:rFonts w:hint="eastAsia" w:ascii="Calibri" w:hAnsi="Calibri" w:eastAsia="微软雅黑 Light" w:cs="Calibri"/>
          <w:b/>
          <w:bCs/>
          <w:color w:val="262626"/>
          <w:kern w:val="0"/>
          <w:sz w:val="15"/>
          <w:szCs w:val="15"/>
          <w:lang w:val="en-US" w:eastAsia="zh-CN"/>
        </w:rPr>
        <w:t xml:space="preserve">. </w:t>
      </w:r>
      <w:r>
        <w:rPr>
          <w:rFonts w:hint="default" w:ascii="Calibri" w:hAnsi="Calibri" w:eastAsia="微软雅黑 Light" w:cs="Calibri"/>
          <w:color w:val="262626"/>
          <w:kern w:val="0"/>
          <w:sz w:val="15"/>
          <w:szCs w:val="15"/>
          <w:lang w:val="en-US" w:eastAsia="zh-CN"/>
        </w:rPr>
        <w:t>(1)</w:t>
      </w:r>
      <w:r>
        <w:rPr>
          <w:rFonts w:hint="default" w:ascii="Calibri" w:hAnsi="Calibri" w:eastAsia="微软雅黑 Light" w:cs="Calibri"/>
          <w:color w:val="262626"/>
          <w:kern w:val="0"/>
          <w:sz w:val="15"/>
          <w:szCs w:val="15"/>
          <w:lang w:eastAsia="zh-CN"/>
        </w:rPr>
        <w:t>The completion of the Services shall be evidenced by the Company’s issuing to Client a written report setting forth the results of the Services based upon the properly accepted request, applicable protocols, written information, and where applicable, the product sample provided by Client to Company (“Report”). Company may delegate/assign the performance of all or a portion of the Services to an affiliate of Company or to an agent or subcontractor. Client shall provide to Company on a timely basis, all documents and information necessary to enable Company to properly perform the Services. Company may, in its sole discretion, dispose of product samples furnished to Company for the Services that were not destroyed in the course of performance of the Services. (</w:t>
      </w:r>
      <w:r>
        <w:rPr>
          <w:rFonts w:hint="default" w:ascii="Calibri" w:hAnsi="Calibri" w:eastAsia="微软雅黑 Light" w:cs="Calibri"/>
          <w:color w:val="262626"/>
          <w:kern w:val="0"/>
          <w:sz w:val="15"/>
          <w:szCs w:val="15"/>
          <w:lang w:val="en-US" w:eastAsia="zh-CN"/>
        </w:rPr>
        <w:t>2</w:t>
      </w:r>
      <w:r>
        <w:rPr>
          <w:rFonts w:hint="default" w:ascii="Calibri" w:hAnsi="Calibri" w:eastAsia="微软雅黑 Light" w:cs="Calibri"/>
          <w:color w:val="262626"/>
          <w:kern w:val="0"/>
          <w:sz w:val="15"/>
          <w:szCs w:val="15"/>
          <w:lang w:eastAsia="zh-CN"/>
        </w:rPr>
        <w:t>) Client represents and warrants to Company that (i) each product sample is not submitted in violation of a third party’s intellectual property rights; (ii) Client will not use and rely upon Company’s Report for any product whose properties differ from the sample(s) upon which the Report is based; and (iii) any goods subject to inspection will be completely prepared for the type of inspection booked for the specified date, and (</w:t>
      </w:r>
      <w:r>
        <w:rPr>
          <w:rFonts w:hint="default" w:ascii="Calibri" w:hAnsi="Calibri" w:eastAsia="微软雅黑 Light" w:cs="Calibri"/>
          <w:color w:val="262626"/>
          <w:kern w:val="0"/>
          <w:sz w:val="15"/>
          <w:szCs w:val="15"/>
          <w:lang w:val="en-US" w:eastAsia="zh-CN"/>
        </w:rPr>
        <w:t>3</w:t>
      </w:r>
      <w:r>
        <w:rPr>
          <w:rFonts w:hint="default" w:ascii="Calibri" w:hAnsi="Calibri" w:eastAsia="微软雅黑 Light" w:cs="Calibri"/>
          <w:color w:val="262626"/>
          <w:kern w:val="0"/>
          <w:sz w:val="15"/>
          <w:szCs w:val="15"/>
          <w:lang w:eastAsia="zh-CN"/>
        </w:rPr>
        <w:t>) Client accepts sole responsibility and liability for the accuracy of documents submitted to government or other regulatory bodies, including certificates of compliance required under the US Consumer Product Safety Improvement Act and EU requirements under REACH regulations. Client’s responsibility and liability for accuracy shall apply even where Company has provided assistance to Client in preparation of such documentation.</w:t>
      </w:r>
    </w:p>
    <w:p>
      <w:pPr>
        <w:widowControl w:val="0"/>
        <w:numPr>
          <w:ilvl w:val="0"/>
          <w:numId w:val="0"/>
        </w:numPr>
        <w:autoSpaceDE w:val="0"/>
        <w:autoSpaceDN w:val="0"/>
        <w:adjustRightInd w:val="0"/>
        <w:spacing w:before="0"/>
        <w:ind w:leftChars="0"/>
        <w:jc w:val="left"/>
        <w:rPr>
          <w:rFonts w:hint="default" w:ascii="Calibri" w:hAnsi="Calibri" w:eastAsia="微软雅黑 Light" w:cs="Calibri"/>
          <w:color w:val="262626"/>
          <w:kern w:val="0"/>
          <w:sz w:val="15"/>
          <w:szCs w:val="15"/>
          <w:lang w:eastAsia="zh-CN"/>
        </w:rPr>
      </w:pPr>
      <w:r>
        <w:rPr>
          <w:rFonts w:hint="default" w:ascii="Calibri" w:hAnsi="Calibri" w:eastAsia="微软雅黑 Light" w:cs="Calibri"/>
          <w:b/>
          <w:bCs/>
          <w:color w:val="262626"/>
          <w:kern w:val="0"/>
          <w:sz w:val="15"/>
          <w:szCs w:val="15"/>
          <w:lang w:val="en-US" w:eastAsia="zh-CN"/>
        </w:rPr>
        <w:t xml:space="preserve">2. </w:t>
      </w:r>
      <w:r>
        <w:rPr>
          <w:rFonts w:hint="default" w:ascii="Calibri" w:hAnsi="Calibri" w:eastAsia="微软雅黑 Light" w:cs="Calibri"/>
          <w:b/>
          <w:bCs/>
          <w:color w:val="262626"/>
          <w:kern w:val="0"/>
          <w:sz w:val="15"/>
          <w:szCs w:val="15"/>
          <w:lang w:eastAsia="zh-CN"/>
        </w:rPr>
        <w:t>Report</w:t>
      </w:r>
      <w:r>
        <w:rPr>
          <w:rFonts w:hint="eastAsia" w:ascii="Calibri" w:hAnsi="Calibri" w:eastAsia="微软雅黑 Light" w:cs="Calibri"/>
          <w:b/>
          <w:bCs/>
          <w:color w:val="262626"/>
          <w:kern w:val="0"/>
          <w:sz w:val="15"/>
          <w:szCs w:val="15"/>
          <w:lang w:val="en-US" w:eastAsia="zh-CN"/>
        </w:rPr>
        <w:t xml:space="preserve">. </w:t>
      </w:r>
      <w:r>
        <w:rPr>
          <w:rFonts w:hint="default" w:ascii="Calibri" w:hAnsi="Calibri" w:eastAsia="微软雅黑 Light" w:cs="Calibri"/>
          <w:color w:val="262626"/>
          <w:kern w:val="0"/>
          <w:sz w:val="15"/>
          <w:szCs w:val="15"/>
          <w:lang w:eastAsia="zh-CN"/>
        </w:rPr>
        <w:t>(</w:t>
      </w:r>
      <w:r>
        <w:rPr>
          <w:rFonts w:hint="default" w:ascii="Calibri" w:hAnsi="Calibri" w:eastAsia="微软雅黑 Light" w:cs="Calibri"/>
          <w:color w:val="262626"/>
          <w:kern w:val="0"/>
          <w:sz w:val="15"/>
          <w:szCs w:val="15"/>
          <w:lang w:val="en-US" w:eastAsia="zh-CN"/>
        </w:rPr>
        <w:t>1</w:t>
      </w:r>
      <w:r>
        <w:rPr>
          <w:rFonts w:hint="default" w:ascii="Calibri" w:hAnsi="Calibri" w:eastAsia="微软雅黑 Light" w:cs="Calibri"/>
          <w:color w:val="262626"/>
          <w:kern w:val="0"/>
          <w:sz w:val="15"/>
          <w:szCs w:val="15"/>
          <w:lang w:eastAsia="zh-CN"/>
        </w:rPr>
        <w:t xml:space="preserve">) The Report shall constitute the sole deliverable for the Services, relate solely to the facts and circumstances as observed and recorded by Company at the time of performance of the Services within the limits of written information and instructions received from Client; Company shall have no obligation to update the Report after its issuance. </w:t>
      </w:r>
      <w:r>
        <w:rPr>
          <w:rFonts w:hint="default" w:ascii="Calibri" w:hAnsi="Calibri" w:eastAsia="微软雅黑 Light" w:cs="Calibri"/>
          <w:color w:val="262626"/>
          <w:kern w:val="0"/>
          <w:sz w:val="15"/>
          <w:szCs w:val="15"/>
          <w:lang w:val="en-US" w:eastAsia="zh-CN"/>
        </w:rPr>
        <w:t>(2)</w:t>
      </w:r>
      <w:r>
        <w:rPr>
          <w:rFonts w:hint="default" w:ascii="Calibri" w:hAnsi="Calibri" w:eastAsia="微软雅黑 Light" w:cs="Calibri"/>
          <w:color w:val="262626"/>
          <w:kern w:val="0"/>
          <w:sz w:val="15"/>
          <w:szCs w:val="15"/>
          <w:lang w:eastAsia="zh-CN"/>
        </w:rPr>
        <w:t>Where the Services include testing or inspection: (i) the Report will set forth the findings of Company solely with respect to the product samples identified therein and (ii) the results set forth in the Report are not to be construed as indicative or representative of the quality or characteristics of the lot from which a product sample was taken for Company’s performance of Services. </w:t>
      </w:r>
      <w:r>
        <w:rPr>
          <w:rFonts w:hint="default" w:ascii="Calibri" w:hAnsi="Calibri" w:eastAsia="微软雅黑 Light" w:cs="Calibri"/>
          <w:color w:val="262626"/>
          <w:kern w:val="0"/>
          <w:sz w:val="15"/>
          <w:szCs w:val="15"/>
          <w:lang w:val="en-US" w:eastAsia="zh-CN"/>
        </w:rPr>
        <w:t>(iii) Statements of conformity are based on simple acceptance criteria without taking measurement uncertainty into account, unless otherwise requested in writing.</w:t>
      </w:r>
      <w:r>
        <w:rPr>
          <w:rFonts w:hint="default" w:ascii="Calibri" w:hAnsi="Calibri" w:eastAsia="微软雅黑 Light" w:cs="Calibri"/>
          <w:color w:val="262626"/>
          <w:kern w:val="0"/>
          <w:sz w:val="15"/>
          <w:szCs w:val="15"/>
          <w:lang w:eastAsia="zh-CN"/>
        </w:rPr>
        <w:t>(</w:t>
      </w:r>
      <w:r>
        <w:rPr>
          <w:rFonts w:hint="default" w:ascii="Calibri" w:hAnsi="Calibri" w:eastAsia="微软雅黑 Light" w:cs="Calibri"/>
          <w:color w:val="262626"/>
          <w:kern w:val="0"/>
          <w:sz w:val="15"/>
          <w:szCs w:val="15"/>
          <w:lang w:val="en-US" w:eastAsia="zh-CN"/>
        </w:rPr>
        <w:t>3</w:t>
      </w:r>
      <w:r>
        <w:rPr>
          <w:rFonts w:hint="default" w:ascii="Calibri" w:hAnsi="Calibri" w:eastAsia="微软雅黑 Light" w:cs="Calibri"/>
          <w:color w:val="262626"/>
          <w:kern w:val="0"/>
          <w:sz w:val="15"/>
          <w:szCs w:val="15"/>
          <w:lang w:eastAsia="zh-CN"/>
        </w:rPr>
        <w:t>) The Report is issued solely by Company, is intended for the exclusive use of Client and its affiliates and, except as required by a regulatory body, shall not be published, used for advertising purposes, copied or replicated for distribution or publicly disclosed without Company’s prior written consent. Company is not responsible for any third party’s interpretation of the Report. (</w:t>
      </w:r>
      <w:r>
        <w:rPr>
          <w:rFonts w:hint="default" w:ascii="Calibri" w:hAnsi="Calibri" w:eastAsia="微软雅黑 Light" w:cs="Calibri"/>
          <w:color w:val="262626"/>
          <w:kern w:val="0"/>
          <w:sz w:val="15"/>
          <w:szCs w:val="15"/>
          <w:lang w:val="en-US" w:eastAsia="zh-CN"/>
        </w:rPr>
        <w:t>4</w:t>
      </w:r>
      <w:r>
        <w:rPr>
          <w:rFonts w:hint="default" w:ascii="Calibri" w:hAnsi="Calibri" w:eastAsia="微软雅黑 Light" w:cs="Calibri"/>
          <w:color w:val="262626"/>
          <w:kern w:val="0"/>
          <w:sz w:val="15"/>
          <w:szCs w:val="15"/>
          <w:lang w:eastAsia="zh-CN"/>
        </w:rPr>
        <w:t>) Client shall not request a Report for purposes of litigation, nor shall it list Company, its affiliates or employees as an expert in any proceeding without Company’s prior written consent. If Client anticipates producing or otherwise using the Report in any legal proceedings, it shall so notify Company prior to submitting the Report in such proceeding.</w:t>
      </w:r>
    </w:p>
    <w:p>
      <w:pPr>
        <w:widowControl w:val="0"/>
        <w:numPr>
          <w:ilvl w:val="0"/>
          <w:numId w:val="0"/>
        </w:numPr>
        <w:autoSpaceDE w:val="0"/>
        <w:autoSpaceDN w:val="0"/>
        <w:adjustRightInd w:val="0"/>
        <w:spacing w:before="0"/>
        <w:jc w:val="left"/>
        <w:rPr>
          <w:rFonts w:hint="default" w:ascii="Calibri" w:hAnsi="Calibri" w:eastAsia="微软雅黑 Light" w:cs="Calibri"/>
          <w:color w:val="262626"/>
          <w:kern w:val="0"/>
          <w:sz w:val="15"/>
          <w:szCs w:val="15"/>
          <w:lang w:eastAsia="zh-CN"/>
        </w:rPr>
      </w:pPr>
      <w:r>
        <w:rPr>
          <w:rFonts w:hint="default" w:ascii="Calibri" w:hAnsi="Calibri" w:eastAsia="微软雅黑 Light" w:cs="Calibri"/>
          <w:b/>
          <w:bCs/>
          <w:color w:val="262626"/>
          <w:kern w:val="0"/>
          <w:sz w:val="15"/>
          <w:szCs w:val="15"/>
          <w:lang w:val="en-US" w:eastAsia="zh-CN"/>
        </w:rPr>
        <w:t xml:space="preserve">3. A&amp;F Testing’s </w:t>
      </w:r>
      <w:r>
        <w:rPr>
          <w:rFonts w:hint="default" w:ascii="Calibri" w:hAnsi="Calibri" w:eastAsia="微软雅黑 Light" w:cs="Calibri"/>
          <w:b/>
          <w:bCs/>
          <w:color w:val="262626"/>
          <w:kern w:val="0"/>
          <w:sz w:val="15"/>
          <w:szCs w:val="15"/>
          <w:lang w:eastAsia="zh-CN"/>
        </w:rPr>
        <w:t>Representations and Warranties</w:t>
      </w:r>
      <w:r>
        <w:rPr>
          <w:rFonts w:hint="eastAsia" w:ascii="Calibri" w:hAnsi="Calibri" w:eastAsia="微软雅黑 Light" w:cs="Calibri"/>
          <w:b/>
          <w:bCs/>
          <w:color w:val="262626"/>
          <w:kern w:val="0"/>
          <w:sz w:val="15"/>
          <w:szCs w:val="15"/>
          <w:lang w:val="en-US" w:eastAsia="zh-CN"/>
        </w:rPr>
        <w:t xml:space="preserve">. </w:t>
      </w:r>
      <w:r>
        <w:rPr>
          <w:rFonts w:hint="default" w:ascii="Calibri" w:hAnsi="Calibri" w:eastAsia="微软雅黑 Light" w:cs="Calibri"/>
          <w:color w:val="262626"/>
          <w:kern w:val="0"/>
          <w:sz w:val="15"/>
          <w:szCs w:val="15"/>
          <w:lang w:eastAsia="zh-CN"/>
        </w:rPr>
        <w:t>(</w:t>
      </w:r>
      <w:r>
        <w:rPr>
          <w:rFonts w:hint="default" w:ascii="Calibri" w:hAnsi="Calibri" w:eastAsia="微软雅黑 Light" w:cs="Calibri"/>
          <w:color w:val="262626"/>
          <w:kern w:val="0"/>
          <w:sz w:val="15"/>
          <w:szCs w:val="15"/>
          <w:lang w:val="en-US" w:eastAsia="zh-CN"/>
        </w:rPr>
        <w:t>1</w:t>
      </w:r>
      <w:r>
        <w:rPr>
          <w:rFonts w:hint="default" w:ascii="Calibri" w:hAnsi="Calibri" w:eastAsia="微软雅黑 Light" w:cs="Calibri"/>
          <w:color w:val="262626"/>
          <w:kern w:val="0"/>
          <w:sz w:val="15"/>
          <w:szCs w:val="15"/>
          <w:lang w:eastAsia="zh-CN"/>
        </w:rPr>
        <w:t>) Company undertakes due care and ordinary skill in the performance of its Services. (</w:t>
      </w:r>
      <w:r>
        <w:rPr>
          <w:rFonts w:hint="default" w:ascii="Calibri" w:hAnsi="Calibri" w:eastAsia="微软雅黑 Light" w:cs="Calibri"/>
          <w:color w:val="262626"/>
          <w:kern w:val="0"/>
          <w:sz w:val="15"/>
          <w:szCs w:val="15"/>
          <w:lang w:val="en-US" w:eastAsia="zh-CN"/>
        </w:rPr>
        <w:t>2</w:t>
      </w:r>
      <w:r>
        <w:rPr>
          <w:rFonts w:hint="default" w:ascii="Calibri" w:hAnsi="Calibri" w:eastAsia="微软雅黑 Light" w:cs="Calibri"/>
          <w:color w:val="262626"/>
          <w:kern w:val="0"/>
          <w:sz w:val="15"/>
          <w:szCs w:val="15"/>
          <w:lang w:eastAsia="zh-CN"/>
        </w:rPr>
        <w:t>) Client agrees that Company is neither an insurer nor a guarantor and does not take the place of Client or the third parties that it retains, including designers, manufacturers, agents, buyers, distributors, and transportation or shipping companies; Company disclaims all liability in such capacities. Client understands that, if it seeks to protect itself from claims of loss, damage or injury, it should obtain appropriate insurance. (</w:t>
      </w:r>
      <w:r>
        <w:rPr>
          <w:rFonts w:hint="default" w:ascii="Calibri" w:hAnsi="Calibri" w:eastAsia="微软雅黑 Light" w:cs="Calibri"/>
          <w:color w:val="262626"/>
          <w:kern w:val="0"/>
          <w:sz w:val="15"/>
          <w:szCs w:val="15"/>
          <w:lang w:val="en-US" w:eastAsia="zh-CN"/>
        </w:rPr>
        <w:t>3</w:t>
      </w:r>
      <w:r>
        <w:rPr>
          <w:rFonts w:hint="default" w:ascii="Calibri" w:hAnsi="Calibri" w:eastAsia="微软雅黑 Light" w:cs="Calibri"/>
          <w:color w:val="262626"/>
          <w:kern w:val="0"/>
          <w:sz w:val="15"/>
          <w:szCs w:val="15"/>
          <w:lang w:eastAsia="zh-CN"/>
        </w:rPr>
        <w:t>) Company does not warrant or guarantee Client’s products, and Company’s Report does not represent a warranty of merchantability, a warranty of fitness for a particular purpose, or any other warranty or guarantee.</w:t>
      </w:r>
    </w:p>
    <w:p>
      <w:pPr>
        <w:widowControl w:val="0"/>
        <w:numPr>
          <w:ilvl w:val="0"/>
          <w:numId w:val="0"/>
        </w:numPr>
        <w:tabs>
          <w:tab w:val="right" w:pos="5367"/>
        </w:tabs>
        <w:autoSpaceDE w:val="0"/>
        <w:autoSpaceDN w:val="0"/>
        <w:adjustRightInd w:val="0"/>
        <w:spacing w:before="0"/>
        <w:jc w:val="left"/>
        <w:rPr>
          <w:rFonts w:hint="default" w:ascii="Calibri" w:hAnsi="Calibri" w:eastAsia="微软雅黑 Light" w:cs="Calibri"/>
          <w:color w:val="262626"/>
          <w:kern w:val="0"/>
          <w:sz w:val="15"/>
          <w:szCs w:val="15"/>
          <w:lang w:eastAsia="zh-CN"/>
        </w:rPr>
      </w:pPr>
      <w:r>
        <w:rPr>
          <w:rFonts w:hint="default" w:ascii="Calibri" w:hAnsi="Calibri" w:eastAsia="微软雅黑 Light" w:cs="Calibri"/>
          <w:b/>
          <w:bCs/>
          <w:color w:val="262626"/>
          <w:kern w:val="0"/>
          <w:sz w:val="15"/>
          <w:szCs w:val="15"/>
          <w:lang w:val="en-US" w:eastAsia="zh-CN"/>
        </w:rPr>
        <w:t xml:space="preserve">4. </w:t>
      </w:r>
      <w:r>
        <w:rPr>
          <w:rFonts w:hint="default" w:ascii="Calibri" w:hAnsi="Calibri" w:eastAsia="微软雅黑 Light" w:cs="Calibri"/>
          <w:b/>
          <w:bCs/>
          <w:color w:val="262626"/>
          <w:kern w:val="0"/>
          <w:sz w:val="15"/>
          <w:szCs w:val="15"/>
          <w:lang w:eastAsia="zh-CN"/>
        </w:rPr>
        <w:t>O</w:t>
      </w:r>
      <w:r>
        <w:rPr>
          <w:rFonts w:hint="default" w:ascii="Calibri" w:hAnsi="Calibri" w:eastAsia="微软雅黑 Light" w:cs="Calibri"/>
          <w:b/>
          <w:bCs/>
          <w:color w:val="262626"/>
          <w:kern w:val="0"/>
          <w:sz w:val="15"/>
          <w:szCs w:val="15"/>
          <w:lang w:val="en-US" w:eastAsia="zh-CN"/>
        </w:rPr>
        <w:t>bligations of Client</w:t>
      </w:r>
      <w:r>
        <w:rPr>
          <w:rFonts w:hint="default" w:ascii="Calibri" w:hAnsi="Calibri" w:eastAsia="微软雅黑 Light" w:cs="Calibri"/>
          <w:b/>
          <w:bCs/>
          <w:color w:val="262626"/>
          <w:kern w:val="0"/>
          <w:sz w:val="15"/>
          <w:szCs w:val="15"/>
          <w:lang w:eastAsia="zh-CN"/>
        </w:rPr>
        <w:tab/>
      </w:r>
      <w:r>
        <w:rPr>
          <w:rFonts w:hint="eastAsia" w:ascii="Calibri" w:hAnsi="Calibri" w:eastAsia="微软雅黑 Light" w:cs="Calibri"/>
          <w:b/>
          <w:bCs/>
          <w:color w:val="262626"/>
          <w:kern w:val="0"/>
          <w:sz w:val="15"/>
          <w:szCs w:val="15"/>
          <w:lang w:val="en-US" w:eastAsia="zh-CN"/>
        </w:rPr>
        <w:t xml:space="preserve">. </w:t>
      </w:r>
      <w:r>
        <w:rPr>
          <w:rFonts w:hint="default" w:ascii="Calibri" w:hAnsi="Calibri" w:eastAsia="微软雅黑 Light" w:cs="Calibri"/>
          <w:color w:val="262626"/>
          <w:kern w:val="0"/>
          <w:sz w:val="15"/>
          <w:szCs w:val="15"/>
          <w:lang w:eastAsia="zh-CN"/>
        </w:rPr>
        <w:t>(</w:t>
      </w:r>
      <w:r>
        <w:rPr>
          <w:rFonts w:hint="default" w:ascii="Calibri" w:hAnsi="Calibri" w:eastAsia="微软雅黑 Light" w:cs="Calibri"/>
          <w:color w:val="262626"/>
          <w:kern w:val="0"/>
          <w:sz w:val="15"/>
          <w:szCs w:val="15"/>
          <w:lang w:val="en-US" w:eastAsia="zh-CN"/>
        </w:rPr>
        <w:t>1</w:t>
      </w:r>
      <w:r>
        <w:rPr>
          <w:rFonts w:hint="default" w:ascii="Calibri" w:hAnsi="Calibri" w:eastAsia="微软雅黑 Light" w:cs="Calibri"/>
          <w:color w:val="262626"/>
          <w:kern w:val="0"/>
          <w:sz w:val="15"/>
          <w:szCs w:val="15"/>
          <w:lang w:eastAsia="zh-CN"/>
        </w:rPr>
        <w:t>) ensure that sufficient information,instructions and documents are given in due time (and, in any event not later than 48 hours prior to the desired intervention) to enable the required services to be performed;(</w:t>
      </w:r>
      <w:r>
        <w:rPr>
          <w:rFonts w:hint="default" w:ascii="Calibri" w:hAnsi="Calibri" w:eastAsia="微软雅黑 Light" w:cs="Calibri"/>
          <w:color w:val="262626"/>
          <w:kern w:val="0"/>
          <w:sz w:val="15"/>
          <w:szCs w:val="15"/>
          <w:lang w:val="en-US" w:eastAsia="zh-CN"/>
        </w:rPr>
        <w:t>2</w:t>
      </w:r>
      <w:r>
        <w:rPr>
          <w:rFonts w:hint="default" w:ascii="Calibri" w:hAnsi="Calibri" w:eastAsia="微软雅黑 Light" w:cs="Calibri"/>
          <w:color w:val="262626"/>
          <w:kern w:val="0"/>
          <w:sz w:val="15"/>
          <w:szCs w:val="15"/>
          <w:lang w:eastAsia="zh-CN"/>
        </w:rPr>
        <w:t>) procure all necessary access for the Company’s representatives to the premises where the services are to be performed and take all necessary steps to eliminate or remedy any obstacles to, or interruptions in, the performance of the services;(</w:t>
      </w:r>
      <w:r>
        <w:rPr>
          <w:rFonts w:hint="default" w:ascii="Calibri" w:hAnsi="Calibri" w:eastAsia="微软雅黑 Light" w:cs="Calibri"/>
          <w:color w:val="262626"/>
          <w:kern w:val="0"/>
          <w:sz w:val="15"/>
          <w:szCs w:val="15"/>
          <w:lang w:val="en-US" w:eastAsia="zh-CN"/>
        </w:rPr>
        <w:t>3</w:t>
      </w:r>
      <w:r>
        <w:rPr>
          <w:rFonts w:hint="default" w:ascii="Calibri" w:hAnsi="Calibri" w:eastAsia="微软雅黑 Light" w:cs="Calibri"/>
          <w:color w:val="262626"/>
          <w:kern w:val="0"/>
          <w:sz w:val="15"/>
          <w:szCs w:val="15"/>
          <w:lang w:eastAsia="zh-CN"/>
        </w:rPr>
        <w:t>) Supply, if required, any special equipment and personnel necessary for the performance of the services;(</w:t>
      </w:r>
      <w:r>
        <w:rPr>
          <w:rFonts w:hint="default" w:ascii="Calibri" w:hAnsi="Calibri" w:eastAsia="微软雅黑 Light" w:cs="Calibri"/>
          <w:color w:val="262626"/>
          <w:kern w:val="0"/>
          <w:sz w:val="15"/>
          <w:szCs w:val="15"/>
          <w:lang w:val="en-US" w:eastAsia="zh-CN"/>
        </w:rPr>
        <w:t>4</w:t>
      </w:r>
      <w:r>
        <w:rPr>
          <w:rFonts w:hint="default" w:ascii="Calibri" w:hAnsi="Calibri" w:eastAsia="微软雅黑 Light" w:cs="Calibri"/>
          <w:color w:val="262626"/>
          <w:kern w:val="0"/>
          <w:sz w:val="15"/>
          <w:szCs w:val="15"/>
          <w:lang w:eastAsia="zh-CN"/>
        </w:rPr>
        <w:t>) ensure that all necessary measures are taken for safety and security of working conditions, sites and installations during the performance of services and will not rely, in this respect, on the Company’s advice whether required or not;(</w:t>
      </w:r>
      <w:r>
        <w:rPr>
          <w:rFonts w:hint="default" w:ascii="Calibri" w:hAnsi="Calibri" w:eastAsia="微软雅黑 Light" w:cs="Calibri"/>
          <w:color w:val="262626"/>
          <w:kern w:val="0"/>
          <w:sz w:val="15"/>
          <w:szCs w:val="15"/>
          <w:lang w:val="en-US" w:eastAsia="zh-CN"/>
        </w:rPr>
        <w:t>5</w:t>
      </w:r>
      <w:r>
        <w:rPr>
          <w:rFonts w:hint="default" w:ascii="Calibri" w:hAnsi="Calibri" w:eastAsia="微软雅黑 Light" w:cs="Calibri"/>
          <w:color w:val="262626"/>
          <w:kern w:val="0"/>
          <w:sz w:val="15"/>
          <w:szCs w:val="15"/>
          <w:lang w:eastAsia="zh-CN"/>
        </w:rPr>
        <w:t>) inform Company in advance of any known hazards or dangers, actual or potential, associated with any order or samples or testing including, for example, presence or risk of radiation,toxic or noxious or explosive elements or materials, environmental pollution or poisons;(</w:t>
      </w:r>
      <w:r>
        <w:rPr>
          <w:rFonts w:hint="default" w:ascii="Calibri" w:hAnsi="Calibri" w:eastAsia="微软雅黑 Light" w:cs="Calibri"/>
          <w:color w:val="262626"/>
          <w:kern w:val="0"/>
          <w:sz w:val="15"/>
          <w:szCs w:val="15"/>
          <w:lang w:val="en-US" w:eastAsia="zh-CN"/>
        </w:rPr>
        <w:t>6</w:t>
      </w:r>
      <w:r>
        <w:rPr>
          <w:rFonts w:hint="default" w:ascii="Calibri" w:hAnsi="Calibri" w:eastAsia="微软雅黑 Light" w:cs="Calibri"/>
          <w:color w:val="262626"/>
          <w:kern w:val="0"/>
          <w:sz w:val="15"/>
          <w:szCs w:val="15"/>
          <w:lang w:eastAsia="zh-CN"/>
        </w:rPr>
        <w:t>) Fully exercise all its rights and discharge all its liabilities under any relevant sales or other contract with a third party and at law.</w:t>
      </w:r>
    </w:p>
    <w:p>
      <w:pPr>
        <w:widowControl w:val="0"/>
        <w:autoSpaceDE w:val="0"/>
        <w:autoSpaceDN w:val="0"/>
        <w:adjustRightInd w:val="0"/>
        <w:spacing w:before="0"/>
        <w:jc w:val="left"/>
        <w:rPr>
          <w:rFonts w:hint="default" w:ascii="Calibri" w:hAnsi="Calibri" w:eastAsia="微软雅黑 Light" w:cs="Calibri"/>
          <w:color w:val="262626"/>
          <w:kern w:val="0"/>
          <w:sz w:val="15"/>
          <w:szCs w:val="15"/>
          <w:lang w:eastAsia="zh-CN"/>
        </w:rPr>
      </w:pPr>
      <w:r>
        <w:rPr>
          <w:rFonts w:hint="default" w:ascii="Calibri" w:hAnsi="Calibri" w:eastAsia="微软雅黑 Light" w:cs="Calibri"/>
          <w:b/>
          <w:bCs/>
          <w:color w:val="262626"/>
          <w:kern w:val="0"/>
          <w:sz w:val="15"/>
          <w:szCs w:val="15"/>
          <w:lang w:val="en-US" w:eastAsia="zh-CN"/>
        </w:rPr>
        <w:t xml:space="preserve">5. </w:t>
      </w:r>
      <w:r>
        <w:rPr>
          <w:rFonts w:hint="default" w:ascii="Calibri" w:hAnsi="Calibri" w:eastAsia="微软雅黑 Light" w:cs="Calibri"/>
          <w:b/>
          <w:bCs/>
          <w:color w:val="262626"/>
          <w:kern w:val="0"/>
          <w:sz w:val="15"/>
          <w:szCs w:val="15"/>
          <w:lang w:eastAsia="zh-CN"/>
        </w:rPr>
        <w:t>Payment</w:t>
      </w:r>
      <w:r>
        <w:rPr>
          <w:rFonts w:hint="eastAsia" w:ascii="Calibri" w:hAnsi="Calibri" w:eastAsia="微软雅黑 Light" w:cs="Calibri"/>
          <w:b/>
          <w:bCs/>
          <w:color w:val="262626"/>
          <w:kern w:val="0"/>
          <w:sz w:val="15"/>
          <w:szCs w:val="15"/>
          <w:lang w:val="en-US" w:eastAsia="zh-CN"/>
        </w:rPr>
        <w:t xml:space="preserve">. </w:t>
      </w:r>
      <w:r>
        <w:rPr>
          <w:rFonts w:hint="default" w:ascii="Calibri" w:hAnsi="Calibri" w:eastAsia="微软雅黑 Light" w:cs="Calibri"/>
          <w:color w:val="262626"/>
          <w:kern w:val="0"/>
          <w:sz w:val="15"/>
          <w:szCs w:val="15"/>
          <w:lang w:eastAsia="zh-CN"/>
        </w:rPr>
        <w:t>Payment in full shall be due 30 days after the date of invoice, failing which Company may revoke any credit extended to Client. Client shall reimburse Company for (i) interest on overdue amounts from the due date until paid at an interest rate of 1.5% per month and (ii) any other costs Company incurs in collecting past due amounts, including court, attorneys and collection agencies’ fees.</w:t>
      </w:r>
    </w:p>
    <w:p>
      <w:pPr>
        <w:widowControl w:val="0"/>
        <w:numPr>
          <w:ilvl w:val="0"/>
          <w:numId w:val="0"/>
        </w:numPr>
        <w:autoSpaceDE w:val="0"/>
        <w:autoSpaceDN w:val="0"/>
        <w:adjustRightInd w:val="0"/>
        <w:spacing w:before="0"/>
        <w:jc w:val="left"/>
        <w:rPr>
          <w:rFonts w:hint="default" w:ascii="Calibri" w:hAnsi="Calibri" w:eastAsia="微软雅黑 Light" w:cs="Calibri"/>
          <w:color w:val="262626"/>
          <w:kern w:val="0"/>
          <w:sz w:val="15"/>
          <w:szCs w:val="15"/>
          <w:lang w:eastAsia="zh-CN"/>
        </w:rPr>
      </w:pPr>
      <w:r>
        <w:rPr>
          <w:rFonts w:hint="eastAsia" w:ascii="Calibri" w:hAnsi="Calibri" w:eastAsia="微软雅黑 Light" w:cs="Calibri"/>
          <w:b/>
          <w:bCs/>
          <w:color w:val="262626"/>
          <w:kern w:val="0"/>
          <w:sz w:val="15"/>
          <w:szCs w:val="15"/>
          <w:lang w:val="en-US" w:eastAsia="zh-CN"/>
        </w:rPr>
        <w:t>6.</w:t>
      </w:r>
      <w:r>
        <w:rPr>
          <w:rFonts w:hint="default" w:ascii="Calibri" w:hAnsi="Calibri" w:eastAsia="微软雅黑 Light" w:cs="Calibri"/>
          <w:b/>
          <w:bCs/>
          <w:color w:val="262626"/>
          <w:kern w:val="0"/>
          <w:sz w:val="15"/>
          <w:szCs w:val="15"/>
          <w:lang w:val="en-US" w:eastAsia="zh-CN"/>
        </w:rPr>
        <w:t>S</w:t>
      </w:r>
      <w:r>
        <w:rPr>
          <w:rFonts w:hint="eastAsia" w:ascii="Calibri" w:hAnsi="Calibri" w:eastAsia="微软雅黑 Light" w:cs="Calibri"/>
          <w:b/>
          <w:bCs/>
          <w:color w:val="262626"/>
          <w:kern w:val="0"/>
          <w:sz w:val="15"/>
          <w:szCs w:val="15"/>
          <w:lang w:val="en-US" w:eastAsia="zh-CN"/>
        </w:rPr>
        <w:t xml:space="preserve">uspension or Termination of Services. </w:t>
      </w:r>
      <w:r>
        <w:rPr>
          <w:rFonts w:hint="default" w:ascii="Calibri" w:hAnsi="Calibri" w:eastAsia="微软雅黑 Light" w:cs="Calibri"/>
          <w:color w:val="262626"/>
          <w:kern w:val="0"/>
          <w:sz w:val="15"/>
          <w:szCs w:val="15"/>
          <w:lang w:eastAsia="zh-CN"/>
        </w:rPr>
        <w:t>The Company shall be entitled to immediately and without liability either suspend or terminate provision of the services in the event of:(</w:t>
      </w:r>
      <w:r>
        <w:rPr>
          <w:rFonts w:hint="default" w:ascii="Calibri" w:hAnsi="Calibri" w:eastAsia="微软雅黑 Light" w:cs="Calibri"/>
          <w:color w:val="262626"/>
          <w:kern w:val="0"/>
          <w:sz w:val="15"/>
          <w:szCs w:val="15"/>
          <w:lang w:val="en-US" w:eastAsia="zh-CN"/>
        </w:rPr>
        <w:t>1</w:t>
      </w:r>
      <w:r>
        <w:rPr>
          <w:rFonts w:hint="default" w:ascii="Calibri" w:hAnsi="Calibri" w:eastAsia="微软雅黑 Light" w:cs="Calibri"/>
          <w:color w:val="262626"/>
          <w:kern w:val="0"/>
          <w:sz w:val="15"/>
          <w:szCs w:val="15"/>
          <w:lang w:eastAsia="zh-CN"/>
        </w:rPr>
        <w:t>) failure by the Client to comply with any of its obligations hereunder and such failure is not remedied within 10 days that notice of such failure has been notified to Client; or(</w:t>
      </w:r>
      <w:r>
        <w:rPr>
          <w:rFonts w:hint="default" w:ascii="Calibri" w:hAnsi="Calibri" w:eastAsia="微软雅黑 Light" w:cs="Calibri"/>
          <w:color w:val="262626"/>
          <w:kern w:val="0"/>
          <w:sz w:val="15"/>
          <w:szCs w:val="15"/>
          <w:lang w:val="en-US" w:eastAsia="zh-CN"/>
        </w:rPr>
        <w:t>2</w:t>
      </w:r>
      <w:r>
        <w:rPr>
          <w:rFonts w:hint="default" w:ascii="Calibri" w:hAnsi="Calibri" w:eastAsia="微软雅黑 Light" w:cs="Calibri"/>
          <w:color w:val="262626"/>
          <w:kern w:val="0"/>
          <w:sz w:val="15"/>
          <w:szCs w:val="15"/>
          <w:lang w:eastAsia="zh-CN"/>
        </w:rPr>
        <w:t>) any suspension of</w:t>
      </w:r>
      <w:r>
        <w:rPr>
          <w:rFonts w:hint="eastAsia" w:ascii="Calibri" w:hAnsi="Calibri" w:eastAsia="微软雅黑 Light" w:cs="Calibri"/>
          <w:color w:val="262626"/>
          <w:kern w:val="0"/>
          <w:sz w:val="15"/>
          <w:szCs w:val="15"/>
          <w:lang w:val="en-US" w:eastAsia="zh-CN"/>
        </w:rPr>
        <w:t xml:space="preserve"> </w:t>
      </w:r>
      <w:r>
        <w:rPr>
          <w:rFonts w:hint="default" w:ascii="Calibri" w:hAnsi="Calibri" w:eastAsia="微软雅黑 Light" w:cs="Calibri"/>
          <w:color w:val="262626"/>
          <w:kern w:val="0"/>
          <w:sz w:val="15"/>
          <w:szCs w:val="15"/>
          <w:lang w:eastAsia="zh-CN"/>
        </w:rPr>
        <w:t>payment,arrangement with creditors,bankruptcy, insolvency, receivership or cessation of business by Client.</w:t>
      </w:r>
    </w:p>
    <w:p>
      <w:pPr>
        <w:widowControl w:val="0"/>
        <w:autoSpaceDE w:val="0"/>
        <w:autoSpaceDN w:val="0"/>
        <w:adjustRightInd w:val="0"/>
        <w:spacing w:before="0"/>
        <w:jc w:val="left"/>
        <w:rPr>
          <w:rFonts w:hint="default" w:ascii="Calibri" w:hAnsi="Calibri" w:eastAsia="微软雅黑 Light" w:cs="Calibri"/>
          <w:color w:val="262626"/>
          <w:kern w:val="0"/>
          <w:sz w:val="15"/>
          <w:szCs w:val="15"/>
          <w:lang w:eastAsia="zh-CN"/>
        </w:rPr>
      </w:pPr>
      <w:r>
        <w:rPr>
          <w:rFonts w:hint="default" w:ascii="Calibri" w:hAnsi="Calibri" w:eastAsia="微软雅黑 Light" w:cs="Calibri"/>
          <w:b/>
          <w:bCs/>
          <w:color w:val="262626"/>
          <w:kern w:val="0"/>
          <w:sz w:val="15"/>
          <w:szCs w:val="15"/>
          <w:lang w:val="en-US" w:eastAsia="zh-CN"/>
        </w:rPr>
        <w:t>7.</w:t>
      </w:r>
      <w:r>
        <w:rPr>
          <w:rFonts w:hint="default" w:ascii="Calibri" w:hAnsi="Calibri" w:eastAsia="微软雅黑 Light" w:cs="Calibri"/>
          <w:b/>
          <w:bCs/>
          <w:color w:val="262626"/>
          <w:kern w:val="0"/>
          <w:sz w:val="15"/>
          <w:szCs w:val="15"/>
          <w:lang w:eastAsia="zh-CN"/>
        </w:rPr>
        <w:t>Intellectual Property</w:t>
      </w:r>
      <w:r>
        <w:rPr>
          <w:rFonts w:hint="eastAsia" w:ascii="Calibri" w:hAnsi="Calibri" w:eastAsia="微软雅黑 Light" w:cs="Calibri"/>
          <w:b/>
          <w:bCs/>
          <w:color w:val="262626"/>
          <w:kern w:val="0"/>
          <w:sz w:val="15"/>
          <w:szCs w:val="15"/>
          <w:lang w:val="en-US" w:eastAsia="zh-CN"/>
        </w:rPr>
        <w:t xml:space="preserve">. </w:t>
      </w:r>
      <w:r>
        <w:rPr>
          <w:rFonts w:hint="default" w:ascii="Calibri" w:hAnsi="Calibri" w:eastAsia="微软雅黑 Light" w:cs="Calibri"/>
          <w:color w:val="262626"/>
          <w:kern w:val="0"/>
          <w:sz w:val="15"/>
          <w:szCs w:val="15"/>
          <w:lang w:eastAsia="zh-CN"/>
        </w:rPr>
        <w:t>The names, service marks, trademarks and copyrights of Company and its affiliates (collectively, the “Marks”) are and remain the sole property of Company and shall not be used by Client. Client shall not contest the validity of the Marks or take any action that might impair the value or goodwill associated with the Marks or the image or reputation of Company or its affiliates. Client understands that any information or samples submitted to Company is a license for Company to use the same in the performance of Services.</w:t>
      </w:r>
    </w:p>
    <w:p>
      <w:pPr>
        <w:widowControl w:val="0"/>
        <w:autoSpaceDE w:val="0"/>
        <w:autoSpaceDN w:val="0"/>
        <w:adjustRightInd w:val="0"/>
        <w:spacing w:before="0"/>
        <w:jc w:val="left"/>
        <w:rPr>
          <w:rFonts w:hint="default" w:ascii="Calibri" w:hAnsi="Calibri" w:eastAsia="微软雅黑 Light" w:cs="Calibri"/>
          <w:color w:val="262626"/>
          <w:kern w:val="0"/>
          <w:sz w:val="15"/>
          <w:szCs w:val="15"/>
          <w:lang w:val="en-US" w:eastAsia="zh-CN"/>
        </w:rPr>
      </w:pPr>
      <w:r>
        <w:rPr>
          <w:rFonts w:hint="default" w:ascii="Calibri" w:hAnsi="Calibri" w:eastAsia="微软雅黑 Light" w:cs="Calibri"/>
          <w:b/>
          <w:bCs/>
          <w:color w:val="262626"/>
          <w:kern w:val="0"/>
          <w:sz w:val="15"/>
          <w:szCs w:val="15"/>
          <w:lang w:val="en-US" w:eastAsia="zh-CN"/>
        </w:rPr>
        <w:t>8.</w:t>
      </w:r>
      <w:r>
        <w:rPr>
          <w:rFonts w:hint="default" w:ascii="Calibri" w:hAnsi="Calibri" w:eastAsia="微软雅黑 Light" w:cs="Calibri"/>
          <w:b/>
          <w:bCs/>
          <w:color w:val="262626"/>
          <w:kern w:val="0"/>
          <w:sz w:val="15"/>
          <w:szCs w:val="15"/>
          <w:lang w:eastAsia="zh-CN"/>
        </w:rPr>
        <w:t>Relationship.</w:t>
      </w:r>
      <w:r>
        <w:rPr>
          <w:rFonts w:hint="eastAsia" w:ascii="Calibri" w:hAnsi="Calibri" w:eastAsia="微软雅黑 Light" w:cs="Calibri"/>
          <w:b/>
          <w:bCs/>
          <w:color w:val="262626"/>
          <w:kern w:val="0"/>
          <w:sz w:val="15"/>
          <w:szCs w:val="15"/>
          <w:lang w:val="en-US" w:eastAsia="zh-CN"/>
        </w:rPr>
        <w:t xml:space="preserve"> </w:t>
      </w:r>
      <w:r>
        <w:rPr>
          <w:rFonts w:hint="default" w:ascii="Calibri" w:hAnsi="Calibri" w:eastAsia="微软雅黑 Light" w:cs="Calibri"/>
          <w:color w:val="262626"/>
          <w:kern w:val="0"/>
          <w:sz w:val="15"/>
          <w:szCs w:val="15"/>
          <w:lang w:eastAsia="zh-CN"/>
        </w:rPr>
        <w:t>(</w:t>
      </w:r>
      <w:r>
        <w:rPr>
          <w:rFonts w:hint="default" w:ascii="Calibri" w:hAnsi="Calibri" w:eastAsia="微软雅黑 Light" w:cs="Calibri"/>
          <w:color w:val="262626"/>
          <w:kern w:val="0"/>
          <w:sz w:val="15"/>
          <w:szCs w:val="15"/>
          <w:lang w:val="en-US" w:eastAsia="zh-CN"/>
        </w:rPr>
        <w:t>1</w:t>
      </w:r>
      <w:r>
        <w:rPr>
          <w:rFonts w:hint="default" w:ascii="Calibri" w:hAnsi="Calibri" w:eastAsia="微软雅黑 Light" w:cs="Calibri"/>
          <w:color w:val="262626"/>
          <w:kern w:val="0"/>
          <w:sz w:val="15"/>
          <w:szCs w:val="15"/>
          <w:lang w:eastAsia="zh-CN"/>
        </w:rPr>
        <w:t>) Nothing herein creates a partnership, agency or joint venture between the Parties. (</w:t>
      </w:r>
      <w:r>
        <w:rPr>
          <w:rFonts w:hint="default" w:ascii="Calibri" w:hAnsi="Calibri" w:eastAsia="微软雅黑 Light" w:cs="Calibri"/>
          <w:color w:val="262626"/>
          <w:kern w:val="0"/>
          <w:sz w:val="15"/>
          <w:szCs w:val="15"/>
          <w:lang w:val="en-US" w:eastAsia="zh-CN"/>
        </w:rPr>
        <w:t>2</w:t>
      </w:r>
      <w:r>
        <w:rPr>
          <w:rFonts w:hint="default" w:ascii="Calibri" w:hAnsi="Calibri" w:eastAsia="微软雅黑 Light" w:cs="Calibri"/>
          <w:color w:val="262626"/>
          <w:kern w:val="0"/>
          <w:sz w:val="15"/>
          <w:szCs w:val="15"/>
          <w:lang w:eastAsia="zh-CN"/>
        </w:rPr>
        <w:t>) The failure to require strict observance or performance of any provision of these Conditions shall not be construed to be a waiver of a Party’s right to later require strict observance and performance of the same. If any provision of these Conditions is held to be invalid or unenforceable, such invalidity shall not invalidate the remainder of the Conditions. (</w:t>
      </w:r>
      <w:r>
        <w:rPr>
          <w:rFonts w:hint="default" w:ascii="Calibri" w:hAnsi="Calibri" w:eastAsia="微软雅黑 Light" w:cs="Calibri"/>
          <w:color w:val="262626"/>
          <w:kern w:val="0"/>
          <w:sz w:val="15"/>
          <w:szCs w:val="15"/>
          <w:lang w:val="en-US" w:eastAsia="zh-CN"/>
        </w:rPr>
        <w:t>3</w:t>
      </w:r>
      <w:r>
        <w:rPr>
          <w:rFonts w:hint="default" w:ascii="Calibri" w:hAnsi="Calibri" w:eastAsia="微软雅黑 Light" w:cs="Calibri"/>
          <w:color w:val="262626"/>
          <w:kern w:val="0"/>
          <w:sz w:val="15"/>
          <w:szCs w:val="15"/>
          <w:lang w:eastAsia="zh-CN"/>
        </w:rPr>
        <w:t>) For a period of two years after the commencement of this Agreement, Client shall not directly or indirectly try to solicit for employment any of Company’s employees.</w:t>
      </w:r>
    </w:p>
    <w:p>
      <w:pPr>
        <w:widowControl w:val="0"/>
        <w:autoSpaceDE w:val="0"/>
        <w:autoSpaceDN w:val="0"/>
        <w:adjustRightInd w:val="0"/>
        <w:spacing w:before="0"/>
        <w:jc w:val="left"/>
        <w:rPr>
          <w:rFonts w:hint="default" w:ascii="Calibri" w:hAnsi="Calibri" w:eastAsia="微软雅黑 Light" w:cs="Calibri"/>
          <w:color w:val="262626"/>
          <w:kern w:val="0"/>
          <w:sz w:val="15"/>
          <w:szCs w:val="15"/>
          <w:lang w:val="en-US" w:eastAsia="zh-CN"/>
        </w:rPr>
      </w:pPr>
      <w:r>
        <w:rPr>
          <w:rFonts w:hint="default" w:ascii="Calibri" w:hAnsi="Calibri" w:eastAsia="微软雅黑 Light" w:cs="Calibri"/>
          <w:b/>
          <w:bCs/>
          <w:color w:val="262626"/>
          <w:kern w:val="0"/>
          <w:sz w:val="15"/>
          <w:szCs w:val="15"/>
          <w:lang w:val="en-US" w:eastAsia="zh-CN"/>
        </w:rPr>
        <w:t xml:space="preserve">9. </w:t>
      </w:r>
      <w:r>
        <w:rPr>
          <w:rFonts w:hint="default" w:ascii="Calibri" w:hAnsi="Calibri" w:eastAsia="微软雅黑 Light" w:cs="Calibri"/>
          <w:b/>
          <w:bCs/>
          <w:color w:val="262626"/>
          <w:kern w:val="0"/>
          <w:sz w:val="15"/>
          <w:szCs w:val="15"/>
          <w:lang w:eastAsia="zh-CN"/>
        </w:rPr>
        <w:t>Indemnity</w:t>
      </w:r>
      <w:r>
        <w:rPr>
          <w:rFonts w:hint="eastAsia" w:ascii="Calibri" w:hAnsi="Calibri" w:eastAsia="微软雅黑 Light" w:cs="Calibri"/>
          <w:b/>
          <w:bCs/>
          <w:color w:val="262626"/>
          <w:kern w:val="0"/>
          <w:sz w:val="15"/>
          <w:szCs w:val="15"/>
          <w:lang w:val="en-US" w:eastAsia="zh-CN"/>
        </w:rPr>
        <w:t xml:space="preserve">. </w:t>
      </w:r>
      <w:r>
        <w:rPr>
          <w:rFonts w:hint="default" w:ascii="Calibri" w:hAnsi="Calibri" w:eastAsia="微软雅黑 Light" w:cs="Calibri"/>
          <w:color w:val="262626"/>
          <w:kern w:val="0"/>
          <w:sz w:val="15"/>
          <w:szCs w:val="15"/>
          <w:lang w:eastAsia="zh-CN"/>
        </w:rPr>
        <w:t>Client shall hold harmless and indemnify company, its affiliates, and their respective directors, officers, employees, agents and subcontractors against all third-party claims for loss, damage, injury, death, or expense of whatever nature, including but not limited to claims arising from or relating to (i) the performance of any services by company, (ii) the sale, resale, manufacture, distribution or use of any of client’s goods or (iii) breach of client’s obligations or warranties herein.</w:t>
      </w:r>
    </w:p>
    <w:p>
      <w:pPr>
        <w:widowControl w:val="0"/>
        <w:numPr>
          <w:ilvl w:val="0"/>
          <w:numId w:val="0"/>
        </w:numPr>
        <w:autoSpaceDE w:val="0"/>
        <w:autoSpaceDN w:val="0"/>
        <w:adjustRightInd w:val="0"/>
        <w:spacing w:before="0"/>
        <w:jc w:val="left"/>
        <w:rPr>
          <w:rFonts w:hint="default" w:ascii="Calibri" w:hAnsi="Calibri" w:eastAsia="微软雅黑 Light" w:cs="Calibri"/>
          <w:color w:val="262626"/>
          <w:kern w:val="0"/>
          <w:sz w:val="15"/>
          <w:szCs w:val="15"/>
          <w:lang w:val="en-US" w:eastAsia="zh-CN"/>
        </w:rPr>
      </w:pPr>
      <w:r>
        <w:rPr>
          <w:rFonts w:hint="eastAsia" w:ascii="Calibri" w:hAnsi="Calibri" w:eastAsia="微软雅黑 Light" w:cs="Calibri"/>
          <w:b/>
          <w:bCs/>
          <w:color w:val="262626"/>
          <w:kern w:val="0"/>
          <w:sz w:val="15"/>
          <w:szCs w:val="15"/>
          <w:lang w:val="en-US" w:eastAsia="zh-CN"/>
        </w:rPr>
        <w:t>10.</w:t>
      </w:r>
      <w:r>
        <w:rPr>
          <w:rFonts w:hint="default" w:ascii="Calibri" w:hAnsi="Calibri" w:eastAsia="微软雅黑 Light" w:cs="Calibri"/>
          <w:b/>
          <w:bCs/>
          <w:color w:val="262626"/>
          <w:kern w:val="0"/>
          <w:sz w:val="15"/>
          <w:szCs w:val="15"/>
          <w:lang w:eastAsia="zh-CN"/>
        </w:rPr>
        <w:t xml:space="preserve">Limitations of </w:t>
      </w:r>
      <w:r>
        <w:rPr>
          <w:rFonts w:hint="default" w:ascii="Calibri" w:hAnsi="Calibri" w:eastAsia="微软雅黑 Light" w:cs="Calibri"/>
          <w:b/>
          <w:bCs/>
          <w:color w:val="262626"/>
          <w:kern w:val="0"/>
          <w:sz w:val="15"/>
          <w:szCs w:val="15"/>
          <w:lang w:val="en-US" w:eastAsia="zh-CN"/>
        </w:rPr>
        <w:t>L</w:t>
      </w:r>
      <w:r>
        <w:rPr>
          <w:rFonts w:hint="default" w:ascii="Calibri" w:hAnsi="Calibri" w:eastAsia="微软雅黑 Light" w:cs="Calibri"/>
          <w:b/>
          <w:bCs/>
          <w:color w:val="262626"/>
          <w:kern w:val="0"/>
          <w:sz w:val="15"/>
          <w:szCs w:val="15"/>
          <w:lang w:eastAsia="zh-CN"/>
        </w:rPr>
        <w:t>iability</w:t>
      </w:r>
      <w:r>
        <w:rPr>
          <w:rFonts w:hint="eastAsia" w:ascii="Calibri" w:hAnsi="Calibri" w:eastAsia="微软雅黑 Light" w:cs="Calibri"/>
          <w:b/>
          <w:bCs/>
          <w:color w:val="262626"/>
          <w:kern w:val="0"/>
          <w:sz w:val="15"/>
          <w:szCs w:val="15"/>
          <w:lang w:val="en-US" w:eastAsia="zh-CN"/>
        </w:rPr>
        <w:t xml:space="preserve">. </w:t>
      </w:r>
      <w:r>
        <w:rPr>
          <w:rFonts w:hint="default" w:ascii="Calibri" w:hAnsi="Calibri" w:eastAsia="微软雅黑 Light" w:cs="Calibri"/>
          <w:color w:val="262626"/>
          <w:kern w:val="0"/>
          <w:sz w:val="15"/>
          <w:szCs w:val="15"/>
          <w:lang w:eastAsia="zh-CN"/>
        </w:rPr>
        <w:t>(</w:t>
      </w:r>
      <w:r>
        <w:rPr>
          <w:rFonts w:hint="default" w:ascii="Calibri" w:hAnsi="Calibri" w:eastAsia="微软雅黑 Light" w:cs="Calibri"/>
          <w:color w:val="262626"/>
          <w:kern w:val="0"/>
          <w:sz w:val="15"/>
          <w:szCs w:val="15"/>
          <w:lang w:val="en-US" w:eastAsia="zh-CN"/>
        </w:rPr>
        <w:t>1</w:t>
      </w:r>
      <w:r>
        <w:rPr>
          <w:rFonts w:hint="default" w:ascii="Calibri" w:hAnsi="Calibri" w:eastAsia="微软雅黑 Light" w:cs="Calibri"/>
          <w:color w:val="262626"/>
          <w:kern w:val="0"/>
          <w:sz w:val="15"/>
          <w:szCs w:val="15"/>
          <w:lang w:eastAsia="zh-CN"/>
        </w:rPr>
        <w:t>) company shall not be liable for any indirect, consequential or special loss in connection with the report, the product for which services were performed, or the services provided by company hereunder. Company shall not be liable for any loss or damage whatsoever resulting from any delay in the performance of its obligations hereunder or from the failure of company to provide its services within any time period for completion estimated by company, regardless of the cause of the delay or failure. (</w:t>
      </w:r>
      <w:r>
        <w:rPr>
          <w:rFonts w:hint="default" w:ascii="Calibri" w:hAnsi="Calibri" w:eastAsia="微软雅黑 Light" w:cs="Calibri"/>
          <w:color w:val="262626"/>
          <w:kern w:val="0"/>
          <w:sz w:val="15"/>
          <w:szCs w:val="15"/>
          <w:lang w:val="en-US" w:eastAsia="zh-CN"/>
        </w:rPr>
        <w:t>2</w:t>
      </w:r>
      <w:r>
        <w:rPr>
          <w:rFonts w:hint="default" w:ascii="Calibri" w:hAnsi="Calibri" w:eastAsia="微软雅黑 Light" w:cs="Calibri"/>
          <w:color w:val="262626"/>
          <w:kern w:val="0"/>
          <w:sz w:val="15"/>
          <w:szCs w:val="15"/>
          <w:lang w:eastAsia="zh-CN"/>
        </w:rPr>
        <w:t xml:space="preserve">) the entire financial and legal liability of company in respect of any claim for loss, indemnity, contribution or damage of whatever nature or howsoever arising, shall not exceed an amount equal to </w:t>
      </w:r>
      <w:r>
        <w:rPr>
          <w:rFonts w:hint="eastAsia" w:ascii="Calibri" w:hAnsi="Calibri" w:eastAsia="微软雅黑 Light" w:cs="Calibri"/>
          <w:color w:val="262626"/>
          <w:kern w:val="0"/>
          <w:sz w:val="15"/>
          <w:szCs w:val="15"/>
          <w:lang w:val="en-US" w:eastAsia="zh-CN"/>
        </w:rPr>
        <w:t>two</w:t>
      </w:r>
      <w:r>
        <w:rPr>
          <w:rFonts w:hint="default" w:ascii="Calibri" w:hAnsi="Calibri" w:eastAsia="微软雅黑 Light" w:cs="Calibri"/>
          <w:color w:val="262626"/>
          <w:kern w:val="0"/>
          <w:sz w:val="15"/>
          <w:szCs w:val="15"/>
          <w:lang w:eastAsia="zh-CN"/>
        </w:rPr>
        <w:t xml:space="preserve"> (</w:t>
      </w:r>
      <w:r>
        <w:rPr>
          <w:rFonts w:hint="eastAsia" w:ascii="Calibri" w:hAnsi="Calibri" w:eastAsia="微软雅黑 Light" w:cs="Calibri"/>
          <w:color w:val="262626"/>
          <w:kern w:val="0"/>
          <w:sz w:val="15"/>
          <w:szCs w:val="15"/>
          <w:lang w:val="en-US" w:eastAsia="zh-CN"/>
        </w:rPr>
        <w:t>2</w:t>
      </w:r>
      <w:r>
        <w:rPr>
          <w:rFonts w:hint="default" w:ascii="Calibri" w:hAnsi="Calibri" w:eastAsia="微软雅黑 Light" w:cs="Calibri"/>
          <w:color w:val="262626"/>
          <w:kern w:val="0"/>
          <w:sz w:val="15"/>
          <w:szCs w:val="15"/>
          <w:lang w:eastAsia="zh-CN"/>
        </w:rPr>
        <w:t>) times the amount of fees paid to company for the specific services which gave rise to such claim.</w:t>
      </w:r>
    </w:p>
    <w:p>
      <w:pPr>
        <w:widowControl w:val="0"/>
        <w:autoSpaceDE w:val="0"/>
        <w:autoSpaceDN w:val="0"/>
        <w:adjustRightInd w:val="0"/>
        <w:spacing w:before="0"/>
        <w:jc w:val="left"/>
        <w:rPr>
          <w:rFonts w:hint="default" w:ascii="Calibri" w:hAnsi="Calibri" w:eastAsia="微软雅黑 Light" w:cs="Calibri"/>
          <w:color w:val="262626"/>
          <w:kern w:val="0"/>
          <w:sz w:val="15"/>
          <w:szCs w:val="15"/>
          <w:lang w:val="en-US" w:eastAsia="zh-CN"/>
        </w:rPr>
      </w:pPr>
      <w:r>
        <w:rPr>
          <w:rFonts w:hint="default" w:ascii="Calibri" w:hAnsi="Calibri" w:eastAsia="微软雅黑 Light" w:cs="Calibri"/>
          <w:b/>
          <w:bCs/>
          <w:color w:val="262626"/>
          <w:kern w:val="0"/>
          <w:sz w:val="15"/>
          <w:szCs w:val="15"/>
          <w:lang w:val="en-US" w:eastAsia="zh-CN"/>
        </w:rPr>
        <w:t>11.</w:t>
      </w:r>
      <w:r>
        <w:rPr>
          <w:rFonts w:hint="default" w:ascii="Calibri" w:hAnsi="Calibri" w:eastAsia="微软雅黑 Light" w:cs="Calibri"/>
          <w:b/>
          <w:bCs/>
          <w:color w:val="262626"/>
          <w:kern w:val="0"/>
          <w:sz w:val="15"/>
          <w:szCs w:val="15"/>
          <w:lang w:eastAsia="zh-CN"/>
        </w:rPr>
        <w:t>Force Majeure.</w:t>
      </w:r>
      <w:r>
        <w:rPr>
          <w:rFonts w:hint="default" w:ascii="Calibri" w:hAnsi="Calibri" w:eastAsia="微软雅黑 Light" w:cs="Calibri"/>
          <w:color w:val="262626"/>
          <w:kern w:val="0"/>
          <w:sz w:val="15"/>
          <w:szCs w:val="15"/>
          <w:lang w:eastAsia="zh-CN"/>
        </w:rPr>
        <w:t xml:space="preserve"> If any event of force majeure or any event outside the control of Company occurs, Company may immediately cancel or suspend its performance hereunder without incurring any liability whatsoever to Client.</w:t>
      </w:r>
    </w:p>
    <w:p>
      <w:pPr>
        <w:keepNext w:val="0"/>
        <w:keepLines w:val="0"/>
        <w:widowControl/>
        <w:suppressLineNumbers w:val="0"/>
        <w:jc w:val="left"/>
        <w:rPr>
          <w:rFonts w:hint="default" w:ascii="Calibri" w:hAnsi="Calibri" w:eastAsia="微软雅黑 Light" w:cs="Calibri"/>
          <w:color w:val="262626"/>
          <w:kern w:val="0"/>
          <w:sz w:val="15"/>
          <w:szCs w:val="15"/>
          <w:lang w:val="en-US" w:eastAsia="zh-CN"/>
        </w:rPr>
      </w:pPr>
      <w:r>
        <w:rPr>
          <w:rFonts w:hint="default" w:ascii="Calibri" w:hAnsi="Calibri" w:eastAsia="微软雅黑 Light" w:cs="Calibri"/>
          <w:b/>
          <w:bCs/>
          <w:color w:val="262626"/>
          <w:kern w:val="0"/>
          <w:sz w:val="15"/>
          <w:szCs w:val="15"/>
          <w:lang w:val="en-US" w:eastAsia="zh-CN"/>
        </w:rPr>
        <w:t>12.</w:t>
      </w:r>
      <w:r>
        <w:rPr>
          <w:rFonts w:hint="default" w:ascii="Calibri" w:hAnsi="Calibri" w:eastAsia="微软雅黑 Light" w:cs="Calibri"/>
          <w:b/>
          <w:bCs/>
          <w:color w:val="262626"/>
          <w:kern w:val="0"/>
          <w:sz w:val="15"/>
          <w:szCs w:val="15"/>
          <w:lang w:eastAsia="zh-CN"/>
        </w:rPr>
        <w:t>Dispute Resolution.</w:t>
      </w:r>
      <w:r>
        <w:rPr>
          <w:rFonts w:hint="default" w:ascii="Calibri" w:hAnsi="Calibri" w:eastAsia="微软雅黑 Light" w:cs="Calibri"/>
          <w:color w:val="262626"/>
          <w:kern w:val="0"/>
          <w:sz w:val="15"/>
          <w:szCs w:val="15"/>
          <w:lang w:eastAsia="zh-CN"/>
        </w:rPr>
        <w:t xml:space="preserve"> (a) If Client desires to assert a claim relating to the Services, it must submit the same to Company in writing setting forth with particularity the basis for such claim within 90 days from discovery of the claim and not more than six months after the date of issuance of the Report. Client waives any and all claims without limitation that it does not submit within such time periods. (b) If a dispute arises under this Agreement, the Parties shall first attempt good faith negotiations, failing which, the Parties (i) agree that </w:t>
      </w:r>
      <w:r>
        <w:rPr>
          <w:rFonts w:hint="eastAsia" w:ascii="Calibri" w:hAnsi="Calibri" w:eastAsia="微软雅黑 Light" w:cs="Calibri"/>
          <w:color w:val="262626"/>
          <w:kern w:val="0"/>
          <w:sz w:val="15"/>
          <w:szCs w:val="15"/>
          <w:lang w:val="en-US" w:eastAsia="zh-CN"/>
        </w:rPr>
        <w:t xml:space="preserve">the </w:t>
      </w:r>
      <w:r>
        <w:rPr>
          <w:rFonts w:hint="default" w:ascii="Calibri" w:hAnsi="Calibri" w:eastAsia="微软雅黑 Light" w:cs="Calibri"/>
          <w:color w:val="262626"/>
          <w:kern w:val="0"/>
          <w:sz w:val="15"/>
          <w:szCs w:val="15"/>
          <w:lang w:val="en-US" w:eastAsia="zh-CN"/>
        </w:rPr>
        <w:t>Shanghai Minhang District People's Court</w:t>
      </w:r>
      <w:r>
        <w:rPr>
          <w:rFonts w:hint="eastAsia" w:ascii="Calibri" w:hAnsi="Calibri" w:eastAsia="微软雅黑 Light" w:cs="Calibri"/>
          <w:color w:val="262626"/>
          <w:kern w:val="0"/>
          <w:sz w:val="15"/>
          <w:szCs w:val="15"/>
          <w:lang w:val="en-US" w:eastAsia="zh-CN"/>
        </w:rPr>
        <w:t xml:space="preserve"> </w:t>
      </w:r>
      <w:r>
        <w:rPr>
          <w:rFonts w:hint="default" w:ascii="Calibri" w:hAnsi="Calibri" w:eastAsia="微软雅黑 Light" w:cs="Calibri"/>
          <w:color w:val="262626"/>
          <w:kern w:val="0"/>
          <w:sz w:val="15"/>
          <w:szCs w:val="15"/>
          <w:lang w:eastAsia="zh-CN"/>
        </w:rPr>
        <w:t>of the country shall have exclusive jurisdiction to settle any such dispute related to this Agreement and (ii) irrevocably waive their right to trial by jury in any such action or proceeding.</w:t>
      </w:r>
    </w:p>
    <w:p>
      <w:pPr>
        <w:widowControl w:val="0"/>
        <w:autoSpaceDE w:val="0"/>
        <w:autoSpaceDN w:val="0"/>
        <w:adjustRightInd w:val="0"/>
        <w:spacing w:before="0"/>
        <w:jc w:val="left"/>
        <w:rPr>
          <w:rFonts w:hint="default" w:ascii="Calibri" w:hAnsi="Calibri" w:eastAsia="微软雅黑 Light" w:cs="Calibri"/>
          <w:color w:val="262626"/>
          <w:kern w:val="0"/>
          <w:sz w:val="18"/>
          <w:szCs w:val="18"/>
          <w:lang w:val="en-US" w:eastAsia="zh-CN"/>
        </w:rPr>
      </w:pPr>
      <w:r>
        <w:rPr>
          <w:rFonts w:hint="default" w:ascii="Calibri" w:hAnsi="Calibri" w:eastAsia="微软雅黑 Light" w:cs="Calibri"/>
          <w:b/>
          <w:bCs/>
          <w:color w:val="262626"/>
          <w:kern w:val="0"/>
          <w:sz w:val="15"/>
          <w:szCs w:val="15"/>
          <w:lang w:val="en-US" w:eastAsia="zh-CN"/>
        </w:rPr>
        <w:t>13.Miscellaneous</w:t>
      </w:r>
      <w:r>
        <w:rPr>
          <w:rFonts w:hint="eastAsia" w:ascii="Calibri" w:hAnsi="Calibri" w:eastAsia="微软雅黑 Light" w:cs="Calibri"/>
          <w:b/>
          <w:bCs/>
          <w:color w:val="262626"/>
          <w:kern w:val="0"/>
          <w:sz w:val="15"/>
          <w:szCs w:val="15"/>
          <w:lang w:val="en-US" w:eastAsia="zh-CN"/>
        </w:rPr>
        <w:t xml:space="preserve">. </w:t>
      </w:r>
      <w:r>
        <w:rPr>
          <w:rFonts w:hint="default" w:ascii="Calibri" w:hAnsi="Calibri" w:eastAsia="微软雅黑 Light" w:cs="Calibri"/>
          <w:color w:val="262626"/>
          <w:kern w:val="0"/>
          <w:sz w:val="15"/>
          <w:szCs w:val="15"/>
          <w:lang w:eastAsia="zh-CN"/>
        </w:rPr>
        <w:t>These Conditions, the applicable order form and/or quotation and the Report represent the entire understanding of the Parties on the subject matter hereof, and no modification is binding unless in writing. Any of Client’s terms and conditions attached to, enclosed with or referred to in any order form, purchase order or other document shall not appl</w:t>
      </w:r>
      <w:r>
        <w:rPr>
          <w:rFonts w:hint="default" w:ascii="Calibri" w:hAnsi="Calibri" w:eastAsia="微软雅黑 Light" w:cs="Calibri"/>
          <w:color w:val="262626"/>
          <w:kern w:val="0"/>
          <w:sz w:val="18"/>
          <w:szCs w:val="18"/>
          <w:lang w:eastAsia="zh-CN"/>
        </w:rPr>
        <w:t>y.</w:t>
      </w:r>
    </w:p>
    <w:p>
      <w:pPr>
        <w:pStyle w:val="13"/>
        <w:tabs>
          <w:tab w:val="left" w:pos="1605"/>
          <w:tab w:val="center" w:pos="4002"/>
        </w:tabs>
        <w:spacing w:after="120"/>
        <w:jc w:val="left"/>
        <w:rPr>
          <w:rFonts w:ascii="Arial" w:hAnsi="Arial"/>
          <w:sz w:val="16"/>
        </w:rPr>
        <w:sectPr>
          <w:type w:val="continuous"/>
          <w:pgSz w:w="12240" w:h="15840"/>
          <w:pgMar w:top="1620" w:right="540" w:bottom="1000" w:left="540" w:header="360" w:footer="340" w:gutter="0"/>
          <w:pgBorders>
            <w:top w:val="single" w:color="auto" w:sz="4" w:space="1"/>
            <w:left w:val="single" w:color="auto" w:sz="4" w:space="4"/>
            <w:bottom w:val="single" w:color="auto" w:sz="4" w:space="1"/>
            <w:right w:val="single" w:color="auto" w:sz="4" w:space="4"/>
          </w:pgBorders>
          <w:cols w:equalWidth="0" w:num="2">
            <w:col w:w="5367" w:space="425"/>
            <w:col w:w="5367"/>
          </w:cols>
          <w:docGrid w:linePitch="360" w:charSpace="0"/>
        </w:sectPr>
      </w:pPr>
    </w:p>
    <w:p>
      <w:pPr>
        <w:pStyle w:val="13"/>
        <w:tabs>
          <w:tab w:val="left" w:pos="687"/>
          <w:tab w:val="center" w:pos="4002"/>
        </w:tabs>
        <w:spacing w:after="120"/>
        <w:jc w:val="left"/>
        <w:rPr>
          <w:rFonts w:hint="eastAsia" w:ascii="Arial" w:hAnsi="Arial" w:eastAsia="宋体"/>
          <w:sz w:val="16"/>
          <w:lang w:eastAsia="zh-CN"/>
        </w:rPr>
      </w:pPr>
    </w:p>
    <w:sectPr>
      <w:type w:val="continuous"/>
      <w:pgSz w:w="12240" w:h="15840"/>
      <w:pgMar w:top="1620" w:right="540" w:bottom="1000" w:left="540" w:header="360" w:footer="100" w:gutter="0"/>
      <w:pgBorders>
        <w:top w:val="single" w:color="auto" w:sz="4" w:space="1"/>
        <w:left w:val="single" w:color="auto" w:sz="4" w:space="4"/>
        <w:bottom w:val="single" w:color="auto" w:sz="4" w:space="1"/>
        <w:right w:val="single" w:color="auto" w:sz="4" w:space="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TSlogo">
    <w:altName w:val="MT Extra"/>
    <w:panose1 w:val="00000400000000000000"/>
    <w:charset w:val="02"/>
    <w:family w:val="auto"/>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 w:name="Wingdings 2">
    <w:panose1 w:val="05020102010507070707"/>
    <w:charset w:val="02"/>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MS Outlook">
    <w:panose1 w:val="05010100010000000000"/>
    <w:charset w:val="02"/>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rFonts w:ascii="Times New Roman" w:hAnsi="Times New Roman"/>
        <w:kern w:val="2"/>
        <w:sz w:val="16"/>
        <w:szCs w:val="16"/>
        <w:lang w:eastAsia="zh-CN" w:bidi="ar"/>
      </w:rPr>
    </w:pPr>
    <w:r>
      <w:rPr>
        <w:rFonts w:ascii="Times New Roman" w:hAnsi="Times New Roman" w:eastAsia="Times New Roman"/>
        <w:sz w:val="16"/>
        <w:szCs w:val="16"/>
        <w:lang w:val="en-GB"/>
      </w:rPr>
      <w:t xml:space="preserve">Effective date: </w:t>
    </w:r>
    <w:r>
      <w:rPr>
        <w:rFonts w:hint="eastAsia" w:ascii="Times New Roman" w:hAnsi="Times New Roman"/>
        <w:sz w:val="16"/>
        <w:szCs w:val="16"/>
        <w:lang w:val="en-US" w:eastAsia="zh-CN"/>
      </w:rPr>
      <w:t>26th</w:t>
    </w:r>
    <w:r>
      <w:rPr>
        <w:rFonts w:ascii="Times New Roman" w:hAnsi="Times New Roman" w:eastAsia="Times New Roman"/>
        <w:sz w:val="16"/>
        <w:szCs w:val="16"/>
        <w:lang w:val="en-GB"/>
      </w:rPr>
      <w:t xml:space="preserve"> </w:t>
    </w:r>
    <w:r>
      <w:rPr>
        <w:rFonts w:hint="eastAsia" w:ascii="Times New Roman" w:hAnsi="Times New Roman" w:eastAsia="宋体"/>
        <w:sz w:val="16"/>
        <w:szCs w:val="16"/>
        <w:lang w:val="en-US" w:eastAsia="zh-CN"/>
      </w:rPr>
      <w:t>Jul</w:t>
    </w:r>
    <w:r>
      <w:rPr>
        <w:rFonts w:ascii="Times New Roman" w:hAnsi="Times New Roman"/>
        <w:sz w:val="16"/>
        <w:szCs w:val="16"/>
        <w:lang w:val="en-GB" w:eastAsia="zh-CN"/>
      </w:rPr>
      <w:t>.</w:t>
    </w:r>
    <w:r>
      <w:rPr>
        <w:rFonts w:ascii="Times New Roman" w:hAnsi="Times New Roman" w:eastAsia="Times New Roman"/>
        <w:sz w:val="16"/>
        <w:szCs w:val="16"/>
        <w:lang w:val="en-GB"/>
      </w:rPr>
      <w:t>, 20</w:t>
    </w:r>
    <w:r>
      <w:rPr>
        <w:rFonts w:hint="eastAsia" w:ascii="Times New Roman" w:hAnsi="Times New Roman" w:eastAsia="宋体"/>
        <w:sz w:val="16"/>
        <w:szCs w:val="16"/>
        <w:lang w:val="en-US" w:eastAsia="zh-CN"/>
      </w:rPr>
      <w:t>22</w:t>
    </w:r>
    <w:r>
      <w:rPr>
        <w:rFonts w:ascii="Times New Roman" w:hAnsi="Times New Roman" w:eastAsia="Times New Roman"/>
        <w:sz w:val="16"/>
        <w:szCs w:val="16"/>
        <w:lang w:val="en-GB"/>
      </w:rPr>
      <w:t xml:space="preserve"> </w:t>
    </w:r>
    <w:r>
      <w:rPr>
        <w:rFonts w:hint="eastAsia" w:ascii="Times New Roman" w:hAnsi="Times New Roman"/>
        <w:sz w:val="16"/>
        <w:szCs w:val="16"/>
        <w:lang w:eastAsia="zh-CN"/>
      </w:rPr>
      <w:t xml:space="preserve">                                                                                                  </w:t>
    </w:r>
    <w:r>
      <w:rPr>
        <w:rFonts w:ascii="Times New Roman" w:hAnsi="Times New Roman"/>
        <w:kern w:val="2"/>
        <w:sz w:val="16"/>
        <w:szCs w:val="16"/>
        <w:lang w:eastAsia="zh-CN" w:bidi="ar"/>
      </w:rPr>
      <w:t>Prepared by: QA</w:t>
    </w:r>
  </w:p>
  <w:p>
    <w:pPr>
      <w:widowControl w:val="0"/>
      <w:rPr>
        <w:rFonts w:ascii="Times New Roman" w:hAnsi="Times New Roman"/>
        <w:kern w:val="2"/>
        <w:sz w:val="16"/>
        <w:szCs w:val="16"/>
        <w:lang w:eastAsia="zh-CN" w:bidi="ar"/>
      </w:rPr>
    </w:pPr>
    <w:r>
      <w:rPr>
        <w:rFonts w:ascii="Times New Roman" w:hAnsi="Times New Roman"/>
        <w:sz w:val="16"/>
        <w:szCs w:val="16"/>
        <w:lang w:eastAsia="zh-CN"/>
      </w:rPr>
      <w:t>Version Number:</w:t>
    </w:r>
    <w:r>
      <w:rPr>
        <w:rFonts w:hint="eastAsia" w:ascii="Times New Roman" w:hAnsi="Times New Roman"/>
        <w:sz w:val="16"/>
        <w:szCs w:val="16"/>
        <w:lang w:val="en-US" w:eastAsia="zh-CN"/>
      </w:rPr>
      <w:t>4.0</w:t>
    </w:r>
    <w:r>
      <w:rPr>
        <w:rFonts w:hint="eastAsia" w:ascii="Times New Roman" w:hAnsi="Times New Roman"/>
        <w:sz w:val="16"/>
        <w:szCs w:val="16"/>
        <w:lang w:eastAsia="zh-CN"/>
      </w:rPr>
      <w:t xml:space="preserve">                                                                                                      </w:t>
    </w:r>
    <w:r>
      <w:rPr>
        <w:rFonts w:ascii="Times New Roman" w:hAnsi="Times New Roman"/>
        <w:kern w:val="2"/>
        <w:sz w:val="16"/>
        <w:szCs w:val="16"/>
        <w:lang w:eastAsia="zh-CN" w:bidi="ar"/>
      </w:rPr>
      <w:t>Approved by: Rachel Li</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11160"/>
        <w:tab w:val="clear" w:pos="8640"/>
      </w:tabs>
      <w:ind w:right="-1260"/>
      <w:rPr>
        <w:rFonts w:ascii="Times New Roman" w:hAnsi="Times New Roman"/>
        <w:sz w:val="16"/>
        <w:szCs w:val="16"/>
        <w:lang w:eastAsia="zh-CN"/>
      </w:rPr>
    </w:pPr>
    <w:r>
      <w:rPr>
        <w:rFonts w:ascii="Times New Roman" w:hAnsi="Times New Roman"/>
        <w:sz w:val="16"/>
        <w:szCs w:val="16"/>
        <w:highlight w:val="none"/>
        <w:lang w:eastAsia="zh-CN"/>
      </w:rPr>
      <w:drawing>
        <wp:anchor distT="0" distB="0" distL="114300" distR="114300" simplePos="0" relativeHeight="251659264" behindDoc="1" locked="0" layoutInCell="1" allowOverlap="1">
          <wp:simplePos x="0" y="0"/>
          <wp:positionH relativeFrom="column">
            <wp:posOffset>-95250</wp:posOffset>
          </wp:positionH>
          <wp:positionV relativeFrom="paragraph">
            <wp:posOffset>128905</wp:posOffset>
          </wp:positionV>
          <wp:extent cx="721360" cy="612775"/>
          <wp:effectExtent l="0" t="0" r="2540" b="15875"/>
          <wp:wrapTight wrapText="bothSides">
            <wp:wrapPolygon>
              <wp:start x="21592" y="-2"/>
              <wp:lineTo x="0" y="0"/>
              <wp:lineTo x="0" y="21600"/>
              <wp:lineTo x="21592" y="21602"/>
              <wp:lineTo x="8" y="21602"/>
              <wp:lineTo x="21600" y="21600"/>
              <wp:lineTo x="21600" y="0"/>
              <wp:lineTo x="8" y="-2"/>
              <wp:lineTo x="21592" y="-2"/>
            </wp:wrapPolygon>
          </wp:wrapTight>
          <wp:docPr id="1" name="图片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3"/>
                  <pic:cNvPicPr>
                    <a:picLocks noChangeAspect="1"/>
                  </pic:cNvPicPr>
                </pic:nvPicPr>
                <pic:blipFill>
                  <a:blip r:embed="rId1"/>
                  <a:srcRect t="19855" r="24818" b="16281"/>
                  <a:stretch>
                    <a:fillRect/>
                  </a:stretch>
                </pic:blipFill>
                <pic:spPr>
                  <a:xfrm>
                    <a:off x="0" y="0"/>
                    <a:ext cx="721360" cy="612775"/>
                  </a:xfrm>
                  <a:prstGeom prst="rect">
                    <a:avLst/>
                  </a:prstGeom>
                  <a:noFill/>
                  <a:ln>
                    <a:noFill/>
                  </a:ln>
                </pic:spPr>
              </pic:pic>
            </a:graphicData>
          </a:graphic>
        </wp:anchor>
      </w:drawing>
    </w:r>
    <w:r>
      <w:rPr>
        <w:rFonts w:ascii="Times New Roman" w:hAnsi="Times New Roman" w:eastAsia="Arial Unicode MS"/>
        <w:kern w:val="2"/>
        <w:sz w:val="16"/>
        <w:szCs w:val="16"/>
        <w:highlight w:val="none"/>
        <w:lang w:eastAsia="zh-CN"/>
      </w:rPr>
      <w:t>SHAF-R-</w:t>
    </w:r>
    <w:r>
      <w:rPr>
        <w:rFonts w:hint="eastAsia" w:ascii="Times New Roman" w:hAnsi="Times New Roman" w:eastAsia="Arial Unicode MS"/>
        <w:kern w:val="2"/>
        <w:sz w:val="16"/>
        <w:szCs w:val="16"/>
        <w:highlight w:val="none"/>
        <w:lang w:val="en-US" w:eastAsia="zh-CN"/>
      </w:rPr>
      <w:t>7.1</w:t>
    </w:r>
    <w:r>
      <w:rPr>
        <w:rFonts w:ascii="Times New Roman" w:hAnsi="Times New Roman" w:eastAsia="Arial Unicode MS"/>
        <w:kern w:val="2"/>
        <w:sz w:val="16"/>
        <w:szCs w:val="16"/>
        <w:highlight w:val="none"/>
        <w:lang w:eastAsia="zh-CN"/>
      </w:rPr>
      <w:t>-01-01</w:t>
    </w:r>
    <w:r>
      <w:rPr>
        <w:rFonts w:ascii="Times New Roman" w:hAnsi="Times New Roman"/>
        <w:sz w:val="16"/>
        <w:szCs w:val="16"/>
        <w:highlight w:val="none"/>
        <w:lang w:eastAsia="zh-CN"/>
      </w:rPr>
      <w:t xml:space="preserve"> </w:t>
    </w:r>
    <w:r>
      <w:rPr>
        <w:rFonts w:hint="eastAsia" w:ascii="Times New Roman" w:hAnsi="Times New Roman"/>
        <w:sz w:val="16"/>
        <w:szCs w:val="16"/>
        <w:lang w:eastAsia="zh-CN"/>
      </w:rPr>
      <w:t xml:space="preserve">                                 </w:t>
    </w:r>
    <w:r>
      <w:rPr>
        <w:rFonts w:ascii="Times New Roman" w:hAnsi="Times New Roman"/>
        <w:sz w:val="16"/>
        <w:szCs w:val="16"/>
        <w:lang w:eastAsia="zh-CN"/>
      </w:rPr>
      <w:t xml:space="preserve"> </w:t>
    </w:r>
    <w:r>
      <w:rPr>
        <w:rFonts w:ascii="Times New Roman" w:hAnsi="Times New Roman" w:eastAsia="Arial Unicode MS"/>
        <w:sz w:val="16"/>
        <w:szCs w:val="16"/>
        <w:lang w:eastAsia="zh-CN"/>
      </w:rPr>
      <w:t xml:space="preserve"> </w:t>
    </w:r>
    <w:r>
      <w:rPr>
        <w:rFonts w:hint="eastAsia" w:ascii="Times New Roman" w:hAnsi="Times New Roman" w:eastAsia="Arial Unicode MS"/>
        <w:sz w:val="16"/>
        <w:szCs w:val="16"/>
        <w:lang w:eastAsia="zh-CN"/>
      </w:rPr>
      <w:t xml:space="preserve">                                                                             </w:t>
    </w:r>
    <w:r>
      <w:rPr>
        <w:rFonts w:hint="eastAsia" w:ascii="Times New Roman" w:hAnsi="Times New Roman" w:eastAsia="Arial Unicode MS"/>
        <w:sz w:val="16"/>
        <w:szCs w:val="16"/>
        <w:lang w:val="en-US" w:eastAsia="zh-CN"/>
      </w:rPr>
      <w:t xml:space="preserve">  </w:t>
    </w:r>
    <w:r>
      <w:rPr>
        <w:rFonts w:ascii="Times New Roman" w:hAnsi="Times New Roman" w:eastAsia="Arial Unicode MS"/>
        <w:sz w:val="16"/>
        <w:szCs w:val="16"/>
      </w:rPr>
      <w:t xml:space="preserve">Page </w:t>
    </w:r>
    <w:r>
      <w:rPr>
        <w:rFonts w:ascii="Times New Roman" w:hAnsi="Times New Roman" w:eastAsia="Arial Unicode MS"/>
        <w:sz w:val="16"/>
        <w:szCs w:val="16"/>
      </w:rPr>
      <w:fldChar w:fldCharType="begin"/>
    </w:r>
    <w:r>
      <w:rPr>
        <w:rFonts w:ascii="Times New Roman" w:hAnsi="Times New Roman" w:eastAsia="Arial Unicode MS"/>
        <w:sz w:val="16"/>
        <w:szCs w:val="16"/>
      </w:rPr>
      <w:instrText xml:space="preserve"> PAGE </w:instrText>
    </w:r>
    <w:r>
      <w:rPr>
        <w:rFonts w:ascii="Times New Roman" w:hAnsi="Times New Roman" w:eastAsia="Arial Unicode MS"/>
        <w:sz w:val="16"/>
        <w:szCs w:val="16"/>
      </w:rPr>
      <w:fldChar w:fldCharType="separate"/>
    </w:r>
    <w:r>
      <w:rPr>
        <w:rFonts w:ascii="Times New Roman" w:hAnsi="Times New Roman" w:eastAsia="Arial Unicode MS"/>
        <w:sz w:val="16"/>
        <w:szCs w:val="16"/>
      </w:rPr>
      <w:t>1</w:t>
    </w:r>
    <w:r>
      <w:rPr>
        <w:rFonts w:ascii="Times New Roman" w:hAnsi="Times New Roman" w:eastAsia="Arial Unicode MS"/>
        <w:sz w:val="16"/>
        <w:szCs w:val="16"/>
      </w:rPr>
      <w:fldChar w:fldCharType="end"/>
    </w:r>
    <w:r>
      <w:rPr>
        <w:rFonts w:ascii="Times New Roman" w:hAnsi="Times New Roman" w:eastAsia="Arial Unicode MS"/>
        <w:sz w:val="16"/>
        <w:szCs w:val="16"/>
      </w:rPr>
      <w:t xml:space="preserve"> of </w:t>
    </w:r>
    <w:r>
      <w:rPr>
        <w:rFonts w:ascii="Times New Roman" w:hAnsi="Times New Roman" w:eastAsia="Arial Unicode MS"/>
        <w:sz w:val="16"/>
        <w:szCs w:val="16"/>
      </w:rPr>
      <w:fldChar w:fldCharType="begin"/>
    </w:r>
    <w:r>
      <w:rPr>
        <w:rFonts w:ascii="Times New Roman" w:hAnsi="Times New Roman" w:eastAsia="Arial Unicode MS"/>
        <w:sz w:val="16"/>
        <w:szCs w:val="16"/>
      </w:rPr>
      <w:instrText xml:space="preserve"> NUMPAGES </w:instrText>
    </w:r>
    <w:r>
      <w:rPr>
        <w:rFonts w:ascii="Times New Roman" w:hAnsi="Times New Roman" w:eastAsia="Arial Unicode MS"/>
        <w:sz w:val="16"/>
        <w:szCs w:val="16"/>
      </w:rPr>
      <w:fldChar w:fldCharType="separate"/>
    </w:r>
    <w:r>
      <w:rPr>
        <w:rFonts w:ascii="Times New Roman" w:hAnsi="Times New Roman" w:eastAsia="Arial Unicode MS"/>
        <w:sz w:val="16"/>
        <w:szCs w:val="16"/>
      </w:rPr>
      <w:t>2</w:t>
    </w:r>
    <w:r>
      <w:rPr>
        <w:rFonts w:ascii="Times New Roman" w:hAnsi="Times New Roman" w:eastAsia="Arial Unicode MS"/>
        <w:sz w:val="16"/>
        <w:szCs w:val="16"/>
      </w:rPr>
      <w:fldChar w:fldCharType="end"/>
    </w:r>
  </w:p>
  <w:p>
    <w:pPr>
      <w:pStyle w:val="12"/>
      <w:jc w:val="center"/>
      <w:rPr>
        <w:rFonts w:hint="eastAsia"/>
        <w:b/>
        <w:szCs w:val="22"/>
        <w:lang w:eastAsia="zh-CN"/>
      </w:rPr>
    </w:pPr>
    <w:r>
      <w:rPr>
        <w:rFonts w:hint="eastAsia"/>
        <w:b/>
        <w:szCs w:val="22"/>
        <w:lang w:eastAsia="zh-CN"/>
      </w:rPr>
      <w:t>埃欧孚（上海）检测技术有限公司测试申请单</w:t>
    </w:r>
  </w:p>
  <w:p>
    <w:pPr>
      <w:pStyle w:val="12"/>
      <w:jc w:val="center"/>
      <w:rPr>
        <w:rFonts w:hint="eastAsia"/>
        <w:b/>
        <w:sz w:val="22"/>
        <w:szCs w:val="21"/>
        <w:lang w:eastAsia="zh-CN"/>
      </w:rPr>
    </w:pPr>
    <w:r>
      <w:rPr>
        <w:b/>
        <w:sz w:val="22"/>
        <w:szCs w:val="21"/>
        <w:lang w:eastAsia="zh-CN"/>
      </w:rPr>
      <w:t>A&amp;F(SHANGHAI) TESTING TECHNOLOGY CO., LTD</w:t>
    </w:r>
    <w:r>
      <w:rPr>
        <w:rFonts w:hint="eastAsia"/>
        <w:b/>
        <w:sz w:val="22"/>
        <w:szCs w:val="21"/>
        <w:lang w:eastAsia="zh-CN"/>
      </w:rPr>
      <w:t xml:space="preserve">  </w:t>
    </w:r>
  </w:p>
  <w:p>
    <w:pPr>
      <w:pStyle w:val="12"/>
      <w:jc w:val="center"/>
      <w:rPr>
        <w:rFonts w:hint="eastAsia"/>
        <w:b/>
        <w:sz w:val="22"/>
        <w:szCs w:val="21"/>
        <w:lang w:eastAsia="zh-CN"/>
      </w:rPr>
    </w:pPr>
    <w:r>
      <w:rPr>
        <w:rFonts w:hint="eastAsia"/>
        <w:b/>
        <w:sz w:val="22"/>
        <w:szCs w:val="21"/>
        <w:lang w:eastAsia="zh-CN"/>
      </w:rPr>
      <w:t xml:space="preserve">TESTING REQUEST FORM </w:t>
    </w:r>
  </w:p>
  <w:p>
    <w:pPr>
      <w:pStyle w:val="20"/>
      <w:jc w:val="center"/>
      <w:rPr>
        <w:rFonts w:hint="eastAsia"/>
        <w:sz w:val="18"/>
        <w:szCs w:val="18"/>
        <w:u w:val="single"/>
      </w:rPr>
    </w:pPr>
    <w:r>
      <w:rPr>
        <w:rFonts w:hint="eastAsia" w:ascii="Times New Roman" w:hAnsi="Times New Roman" w:eastAsia="宋体" w:cs="Times New Roman"/>
        <w:sz w:val="18"/>
        <w:szCs w:val="18"/>
        <w:u w:val="single"/>
      </w:rPr>
      <w:t>地址：上海市闵行区颛桥镇光中路331号B栋1楼B101-B105和4楼</w:t>
    </w:r>
    <w:r>
      <w:rPr>
        <w:rFonts w:hint="eastAsia" w:ascii="Times New Roman" w:hAnsi="Times New Roman" w:eastAsia="宋体" w:cs="Times New Roman"/>
        <w:sz w:val="18"/>
        <w:szCs w:val="18"/>
        <w:u w:val="single"/>
        <w:lang w:eastAsia="zh-CN"/>
      </w:rPr>
      <w:t>，</w:t>
    </w:r>
    <w:r>
      <w:rPr>
        <w:rFonts w:hint="eastAsia"/>
        <w:sz w:val="18"/>
        <w:szCs w:val="18"/>
        <w:u w:val="single"/>
      </w:rPr>
      <w:t>邮编：</w:t>
    </w:r>
    <w:r>
      <w:rPr>
        <w:sz w:val="18"/>
        <w:szCs w:val="18"/>
        <w:u w:val="single"/>
      </w:rPr>
      <w:t>201108</w:t>
    </w:r>
    <w:r>
      <w:rPr>
        <w:rFonts w:hint="eastAsia"/>
        <w:sz w:val="18"/>
        <w:szCs w:val="18"/>
        <w:u w:val="single"/>
      </w:rPr>
      <w:t>，电话：021-34978079</w:t>
    </w:r>
  </w:p>
  <w:p>
    <w:pPr>
      <w:pStyle w:val="20"/>
      <w:jc w:val="center"/>
      <w:rPr>
        <w:rFonts w:hint="eastAsia"/>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026AE"/>
    <w:multiLevelType w:val="singleLevel"/>
    <w:tmpl w:val="FF9026AE"/>
    <w:lvl w:ilvl="0" w:tentative="0">
      <w:start w:val="5"/>
      <w:numFmt w:val="decimal"/>
      <w:suff w:val="space"/>
      <w:lvlText w:val="%1."/>
      <w:lvlJc w:val="left"/>
    </w:lvl>
  </w:abstractNum>
  <w:abstractNum w:abstractNumId="1">
    <w:nsid w:val="0000000A"/>
    <w:multiLevelType w:val="multilevel"/>
    <w:tmpl w:val="0000000A"/>
    <w:lvl w:ilvl="0" w:tentative="0">
      <w:start w:val="1"/>
      <w:numFmt w:val="decimal"/>
      <w:lvlText w:val="%1."/>
      <w:lvlJc w:val="left"/>
      <w:pPr>
        <w:tabs>
          <w:tab w:val="left" w:pos="360"/>
        </w:tabs>
        <w:ind w:left="0" w:firstLine="0"/>
      </w:pPr>
      <w:rPr>
        <w:rFonts w:hint="default" w:ascii="Arial" w:hAnsi="Arial"/>
        <w:b w:val="0"/>
        <w:i w:val="0"/>
        <w:caps w:val="0"/>
        <w:sz w:val="16"/>
        <w:u w:val="none"/>
      </w:rPr>
    </w:lvl>
    <w:lvl w:ilvl="1" w:tentative="0">
      <w:start w:val="1"/>
      <w:numFmt w:val="lowerLetter"/>
      <w:lvlText w:val="(%2)"/>
      <w:lvlJc w:val="left"/>
      <w:pPr>
        <w:tabs>
          <w:tab w:val="left" w:pos="1440"/>
        </w:tabs>
        <w:ind w:left="1440" w:hanging="720"/>
      </w:pPr>
      <w:rPr>
        <w:b w:val="0"/>
        <w:i w:val="0"/>
        <w:caps w:val="0"/>
        <w:smallCaps w:val="0"/>
        <w:u w:val="none"/>
      </w:rPr>
    </w:lvl>
    <w:lvl w:ilvl="2" w:tentative="0">
      <w:start w:val="1"/>
      <w:numFmt w:val="lowerRoman"/>
      <w:lvlText w:val="(%3)"/>
      <w:lvlJc w:val="left"/>
      <w:pPr>
        <w:tabs>
          <w:tab w:val="left" w:pos="2160"/>
        </w:tabs>
        <w:ind w:left="2160" w:hanging="720"/>
      </w:pPr>
      <w:rPr>
        <w:b w:val="0"/>
        <w:i w:val="0"/>
        <w:caps w:val="0"/>
        <w:smallCaps w:val="0"/>
        <w:u w:val="none"/>
      </w:rPr>
    </w:lvl>
    <w:lvl w:ilvl="3" w:tentative="0">
      <w:start w:val="1"/>
      <w:numFmt w:val="decimal"/>
      <w:pStyle w:val="5"/>
      <w:lvlText w:val="%4)"/>
      <w:lvlJc w:val="left"/>
      <w:pPr>
        <w:tabs>
          <w:tab w:val="left" w:pos="2880"/>
        </w:tabs>
        <w:ind w:left="2880" w:hanging="720"/>
      </w:pPr>
      <w:rPr>
        <w:b w:val="0"/>
        <w:i w:val="0"/>
        <w:caps w:val="0"/>
        <w:smallCaps w:val="0"/>
        <w:u w:val="none"/>
      </w:rPr>
    </w:lvl>
    <w:lvl w:ilvl="4" w:tentative="0">
      <w:start w:val="1"/>
      <w:numFmt w:val="lowerLetter"/>
      <w:pStyle w:val="6"/>
      <w:lvlText w:val="%5."/>
      <w:lvlJc w:val="left"/>
      <w:pPr>
        <w:tabs>
          <w:tab w:val="left" w:pos="3600"/>
        </w:tabs>
        <w:ind w:left="3600" w:hanging="720"/>
      </w:pPr>
      <w:rPr>
        <w:b w:val="0"/>
        <w:i w:val="0"/>
        <w:caps w:val="0"/>
        <w:smallCaps w:val="0"/>
        <w:u w:val="none"/>
      </w:rPr>
    </w:lvl>
    <w:lvl w:ilvl="5" w:tentative="0">
      <w:start w:val="1"/>
      <w:numFmt w:val="lowerRoman"/>
      <w:pStyle w:val="7"/>
      <w:lvlText w:val="%6."/>
      <w:lvlJc w:val="left"/>
      <w:pPr>
        <w:tabs>
          <w:tab w:val="left" w:pos="4320"/>
        </w:tabs>
        <w:ind w:left="4320" w:hanging="720"/>
      </w:pPr>
      <w:rPr>
        <w:b w:val="0"/>
        <w:i w:val="0"/>
        <w:caps w:val="0"/>
        <w:smallCaps w:val="0"/>
        <w:u w:val="none"/>
      </w:rPr>
    </w:lvl>
    <w:lvl w:ilvl="6" w:tentative="0">
      <w:start w:val="1"/>
      <w:numFmt w:val="decimal"/>
      <w:pStyle w:val="8"/>
      <w:lvlText w:val="(%7)"/>
      <w:lvlJc w:val="left"/>
      <w:pPr>
        <w:tabs>
          <w:tab w:val="left" w:pos="5040"/>
        </w:tabs>
        <w:ind w:left="5040" w:hanging="720"/>
      </w:pPr>
      <w:rPr>
        <w:rFonts w:ascii="Times New Roman" w:hAnsi="Times New Roman"/>
        <w:b w:val="0"/>
        <w:i w:val="0"/>
        <w:color w:val="auto"/>
        <w:sz w:val="24"/>
        <w:u w:val="none"/>
      </w:rPr>
    </w:lvl>
    <w:lvl w:ilvl="7" w:tentative="0">
      <w:start w:val="1"/>
      <w:numFmt w:val="lowerLetter"/>
      <w:pStyle w:val="9"/>
      <w:lvlText w:val="%8)"/>
      <w:lvlJc w:val="left"/>
      <w:pPr>
        <w:tabs>
          <w:tab w:val="left" w:pos="5760"/>
        </w:tabs>
        <w:ind w:left="5760" w:hanging="720"/>
      </w:pPr>
      <w:rPr>
        <w:rFonts w:ascii="Times New Roman" w:hAnsi="Times New Roman"/>
        <w:b w:val="0"/>
        <w:i w:val="0"/>
        <w:color w:val="auto"/>
        <w:sz w:val="24"/>
        <w:u w:val="none"/>
      </w:rPr>
    </w:lvl>
    <w:lvl w:ilvl="8" w:tentative="0">
      <w:start w:val="1"/>
      <w:numFmt w:val="lowerRoman"/>
      <w:pStyle w:val="10"/>
      <w:lvlText w:val="%9)"/>
      <w:lvlJc w:val="left"/>
      <w:pPr>
        <w:tabs>
          <w:tab w:val="left" w:pos="6480"/>
        </w:tabs>
        <w:ind w:left="6480" w:hanging="720"/>
      </w:pPr>
      <w:rPr>
        <w:rFonts w:ascii="Times New Roman" w:hAnsi="Times New Roman"/>
        <w:b w:val="0"/>
        <w:i w:val="0"/>
        <w:color w:val="auto"/>
        <w:sz w:val="24"/>
        <w:u w:val="none"/>
      </w:rPr>
    </w:lvl>
  </w:abstractNum>
  <w:abstractNum w:abstractNumId="2">
    <w:nsid w:val="0000000B"/>
    <w:multiLevelType w:val="multilevel"/>
    <w:tmpl w:val="0000000B"/>
    <w:lvl w:ilvl="0" w:tentative="0">
      <w:start w:val="5"/>
      <w:numFmt w:val="bullet"/>
      <w:lvlText w:val="□"/>
      <w:lvlJc w:val="left"/>
      <w:pPr>
        <w:tabs>
          <w:tab w:val="left" w:pos="360"/>
        </w:tabs>
        <w:ind w:left="360" w:hanging="360"/>
      </w:pPr>
      <w:rPr>
        <w:rFonts w:hint="eastAsia" w:ascii="黑体" w:hAnsi="Times New Roman" w:eastAsia="黑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A41BEDB"/>
    <w:multiLevelType w:val="singleLevel"/>
    <w:tmpl w:val="1A41BEDB"/>
    <w:lvl w:ilvl="0" w:tentative="0">
      <w:start w:val="1"/>
      <w:numFmt w:val="decimal"/>
      <w:suff w:val="nothing"/>
      <w:lvlText w:val="（%1）"/>
      <w:lvlJc w:val="left"/>
    </w:lvl>
  </w:abstractNum>
  <w:abstractNum w:abstractNumId="4">
    <w:nsid w:val="6502F16D"/>
    <w:multiLevelType w:val="singleLevel"/>
    <w:tmpl w:val="6502F16D"/>
    <w:lvl w:ilvl="0" w:tentative="0">
      <w:start w:val="1"/>
      <w:numFmt w:val="decimal"/>
      <w:suff w:val="space"/>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yY2Y5OGIzY2Q3ZGIzOThiNjk4MjhkNTdiZmVmNGYifQ=="/>
  </w:docVars>
  <w:rsids>
    <w:rsidRoot w:val="00172A27"/>
    <w:rsid w:val="000F2DEA"/>
    <w:rsid w:val="001E7AA4"/>
    <w:rsid w:val="00253772"/>
    <w:rsid w:val="00254235"/>
    <w:rsid w:val="00267F1E"/>
    <w:rsid w:val="00380F5E"/>
    <w:rsid w:val="003B157C"/>
    <w:rsid w:val="003B73C8"/>
    <w:rsid w:val="003E75EE"/>
    <w:rsid w:val="003F407C"/>
    <w:rsid w:val="005334C8"/>
    <w:rsid w:val="005429B7"/>
    <w:rsid w:val="00564D50"/>
    <w:rsid w:val="005D625C"/>
    <w:rsid w:val="005F1F69"/>
    <w:rsid w:val="00640863"/>
    <w:rsid w:val="00680C3F"/>
    <w:rsid w:val="007128A5"/>
    <w:rsid w:val="0079625D"/>
    <w:rsid w:val="007B037C"/>
    <w:rsid w:val="007F6565"/>
    <w:rsid w:val="008200E6"/>
    <w:rsid w:val="0082613E"/>
    <w:rsid w:val="008D1B0E"/>
    <w:rsid w:val="008F4EB9"/>
    <w:rsid w:val="00974F4B"/>
    <w:rsid w:val="009C1265"/>
    <w:rsid w:val="009C2677"/>
    <w:rsid w:val="00A8389E"/>
    <w:rsid w:val="00AF012F"/>
    <w:rsid w:val="00B44454"/>
    <w:rsid w:val="00B91AFE"/>
    <w:rsid w:val="00BD60FB"/>
    <w:rsid w:val="00BE2514"/>
    <w:rsid w:val="00C36104"/>
    <w:rsid w:val="00C36B15"/>
    <w:rsid w:val="00C54AED"/>
    <w:rsid w:val="00C70653"/>
    <w:rsid w:val="00CC0BA5"/>
    <w:rsid w:val="00D84E4F"/>
    <w:rsid w:val="00DB7B28"/>
    <w:rsid w:val="00DC4149"/>
    <w:rsid w:val="00E307A0"/>
    <w:rsid w:val="00EB06C3"/>
    <w:rsid w:val="00EB34CB"/>
    <w:rsid w:val="00F7694F"/>
    <w:rsid w:val="011D5F6D"/>
    <w:rsid w:val="0188717B"/>
    <w:rsid w:val="018A1587"/>
    <w:rsid w:val="018F7457"/>
    <w:rsid w:val="01901B39"/>
    <w:rsid w:val="01C26E13"/>
    <w:rsid w:val="01E57CD3"/>
    <w:rsid w:val="02220E0A"/>
    <w:rsid w:val="022B64F3"/>
    <w:rsid w:val="025B2DC4"/>
    <w:rsid w:val="025E31BE"/>
    <w:rsid w:val="02D65983"/>
    <w:rsid w:val="02EB264D"/>
    <w:rsid w:val="03174005"/>
    <w:rsid w:val="033D7E42"/>
    <w:rsid w:val="034B2F05"/>
    <w:rsid w:val="03525C52"/>
    <w:rsid w:val="03683B3A"/>
    <w:rsid w:val="03CD237A"/>
    <w:rsid w:val="03DB75EC"/>
    <w:rsid w:val="04BE3B66"/>
    <w:rsid w:val="05924D4E"/>
    <w:rsid w:val="05DB21FA"/>
    <w:rsid w:val="06915BBF"/>
    <w:rsid w:val="069C349F"/>
    <w:rsid w:val="069D0DFE"/>
    <w:rsid w:val="06C66BA2"/>
    <w:rsid w:val="074D5FA5"/>
    <w:rsid w:val="076D7C63"/>
    <w:rsid w:val="07BC60B3"/>
    <w:rsid w:val="07C26666"/>
    <w:rsid w:val="08001EC4"/>
    <w:rsid w:val="08925228"/>
    <w:rsid w:val="089B590F"/>
    <w:rsid w:val="08C21EFD"/>
    <w:rsid w:val="08CE2796"/>
    <w:rsid w:val="08F1322F"/>
    <w:rsid w:val="09C33728"/>
    <w:rsid w:val="09E138B8"/>
    <w:rsid w:val="0A1C7D75"/>
    <w:rsid w:val="0B770C6E"/>
    <w:rsid w:val="0BB35A1E"/>
    <w:rsid w:val="0C2B3807"/>
    <w:rsid w:val="0CA2453B"/>
    <w:rsid w:val="0CFB156E"/>
    <w:rsid w:val="0D2F0371"/>
    <w:rsid w:val="0D7E2E0E"/>
    <w:rsid w:val="0D942D84"/>
    <w:rsid w:val="0E2D534A"/>
    <w:rsid w:val="0E3D3BC8"/>
    <w:rsid w:val="0E722A14"/>
    <w:rsid w:val="0EB80E08"/>
    <w:rsid w:val="0ED57208"/>
    <w:rsid w:val="0F5C41EC"/>
    <w:rsid w:val="0F9B419E"/>
    <w:rsid w:val="102E7B4F"/>
    <w:rsid w:val="108F6B24"/>
    <w:rsid w:val="10A71EC6"/>
    <w:rsid w:val="10A779A2"/>
    <w:rsid w:val="113D673D"/>
    <w:rsid w:val="114D7FE4"/>
    <w:rsid w:val="116B1FFF"/>
    <w:rsid w:val="12300415"/>
    <w:rsid w:val="124C5AF4"/>
    <w:rsid w:val="12690778"/>
    <w:rsid w:val="126C3C12"/>
    <w:rsid w:val="129B2A75"/>
    <w:rsid w:val="12CD386A"/>
    <w:rsid w:val="132A7687"/>
    <w:rsid w:val="13750DE3"/>
    <w:rsid w:val="13F56F42"/>
    <w:rsid w:val="14755F67"/>
    <w:rsid w:val="150A2B53"/>
    <w:rsid w:val="15394619"/>
    <w:rsid w:val="159A00D8"/>
    <w:rsid w:val="15A462F9"/>
    <w:rsid w:val="15C03212"/>
    <w:rsid w:val="1602671C"/>
    <w:rsid w:val="16223249"/>
    <w:rsid w:val="162F4C47"/>
    <w:rsid w:val="168E5915"/>
    <w:rsid w:val="16DB03B7"/>
    <w:rsid w:val="177E192B"/>
    <w:rsid w:val="17955EFF"/>
    <w:rsid w:val="17A67396"/>
    <w:rsid w:val="17C57205"/>
    <w:rsid w:val="184B14B9"/>
    <w:rsid w:val="18A92683"/>
    <w:rsid w:val="18F4749F"/>
    <w:rsid w:val="18F51424"/>
    <w:rsid w:val="18FE67B5"/>
    <w:rsid w:val="194F393C"/>
    <w:rsid w:val="1978271D"/>
    <w:rsid w:val="198B4B8A"/>
    <w:rsid w:val="19A02091"/>
    <w:rsid w:val="1A0148C6"/>
    <w:rsid w:val="1A332151"/>
    <w:rsid w:val="1ACA12C1"/>
    <w:rsid w:val="1B0753B6"/>
    <w:rsid w:val="1C646FED"/>
    <w:rsid w:val="1D3F5364"/>
    <w:rsid w:val="1D6817BC"/>
    <w:rsid w:val="1D8F0CF8"/>
    <w:rsid w:val="1DA13929"/>
    <w:rsid w:val="1E566BD4"/>
    <w:rsid w:val="1E6D6DC0"/>
    <w:rsid w:val="1F4C2933"/>
    <w:rsid w:val="1F5A0233"/>
    <w:rsid w:val="1FAC6331"/>
    <w:rsid w:val="1FEF3F2D"/>
    <w:rsid w:val="207B1D2B"/>
    <w:rsid w:val="209A295C"/>
    <w:rsid w:val="21484C7D"/>
    <w:rsid w:val="2151351C"/>
    <w:rsid w:val="215D245A"/>
    <w:rsid w:val="21811F04"/>
    <w:rsid w:val="21966C60"/>
    <w:rsid w:val="21C66B33"/>
    <w:rsid w:val="22293FA3"/>
    <w:rsid w:val="224A2296"/>
    <w:rsid w:val="22634200"/>
    <w:rsid w:val="229A1BFE"/>
    <w:rsid w:val="23B00D6A"/>
    <w:rsid w:val="24A73D10"/>
    <w:rsid w:val="253D1E3B"/>
    <w:rsid w:val="25E82072"/>
    <w:rsid w:val="26321772"/>
    <w:rsid w:val="2687701F"/>
    <w:rsid w:val="268D0EEE"/>
    <w:rsid w:val="26984629"/>
    <w:rsid w:val="26D044B0"/>
    <w:rsid w:val="26DB3343"/>
    <w:rsid w:val="26DB65B4"/>
    <w:rsid w:val="26F72B65"/>
    <w:rsid w:val="27085D54"/>
    <w:rsid w:val="274F4072"/>
    <w:rsid w:val="27E21138"/>
    <w:rsid w:val="288B781F"/>
    <w:rsid w:val="289A1377"/>
    <w:rsid w:val="28D13E5B"/>
    <w:rsid w:val="29601912"/>
    <w:rsid w:val="2A1439E1"/>
    <w:rsid w:val="2A61307A"/>
    <w:rsid w:val="2A81008B"/>
    <w:rsid w:val="2AE754EA"/>
    <w:rsid w:val="2B175FD0"/>
    <w:rsid w:val="2B2D0251"/>
    <w:rsid w:val="2B692DF6"/>
    <w:rsid w:val="2C3C26ED"/>
    <w:rsid w:val="2C435BF3"/>
    <w:rsid w:val="2C695F59"/>
    <w:rsid w:val="2C824B14"/>
    <w:rsid w:val="2CA37AA4"/>
    <w:rsid w:val="2D1C0D1D"/>
    <w:rsid w:val="2DA84DAC"/>
    <w:rsid w:val="2DD56D21"/>
    <w:rsid w:val="2DE27D71"/>
    <w:rsid w:val="2E313D0D"/>
    <w:rsid w:val="307D7C4F"/>
    <w:rsid w:val="319B5923"/>
    <w:rsid w:val="32496611"/>
    <w:rsid w:val="325D030E"/>
    <w:rsid w:val="32CE4E89"/>
    <w:rsid w:val="34190CDB"/>
    <w:rsid w:val="343355E8"/>
    <w:rsid w:val="34416C66"/>
    <w:rsid w:val="34A65128"/>
    <w:rsid w:val="35B9585C"/>
    <w:rsid w:val="36BF14C3"/>
    <w:rsid w:val="36D34277"/>
    <w:rsid w:val="37AD418C"/>
    <w:rsid w:val="380025DC"/>
    <w:rsid w:val="385C2948"/>
    <w:rsid w:val="388C64C3"/>
    <w:rsid w:val="38953E78"/>
    <w:rsid w:val="389A4053"/>
    <w:rsid w:val="38A4308A"/>
    <w:rsid w:val="38F456BD"/>
    <w:rsid w:val="39BC0D04"/>
    <w:rsid w:val="3A5D68E3"/>
    <w:rsid w:val="3AD844C4"/>
    <w:rsid w:val="3AEC48A7"/>
    <w:rsid w:val="3B40257B"/>
    <w:rsid w:val="3B6A6965"/>
    <w:rsid w:val="3B90632F"/>
    <w:rsid w:val="3C404474"/>
    <w:rsid w:val="3C4167E4"/>
    <w:rsid w:val="3D0436A8"/>
    <w:rsid w:val="3D5F0C8F"/>
    <w:rsid w:val="3E4479AC"/>
    <w:rsid w:val="3E742772"/>
    <w:rsid w:val="3E7A4673"/>
    <w:rsid w:val="3EB24F19"/>
    <w:rsid w:val="3F0E2202"/>
    <w:rsid w:val="3F453F5C"/>
    <w:rsid w:val="3F845CA4"/>
    <w:rsid w:val="40DD0A9B"/>
    <w:rsid w:val="40E47132"/>
    <w:rsid w:val="414863E0"/>
    <w:rsid w:val="417C1E33"/>
    <w:rsid w:val="41966BAF"/>
    <w:rsid w:val="420D450E"/>
    <w:rsid w:val="422C5BEA"/>
    <w:rsid w:val="425B52FB"/>
    <w:rsid w:val="425C2052"/>
    <w:rsid w:val="42703746"/>
    <w:rsid w:val="427641C6"/>
    <w:rsid w:val="42BD59DD"/>
    <w:rsid w:val="43C17CAF"/>
    <w:rsid w:val="4431608D"/>
    <w:rsid w:val="44A80D01"/>
    <w:rsid w:val="456A799B"/>
    <w:rsid w:val="45A86210"/>
    <w:rsid w:val="46271F75"/>
    <w:rsid w:val="46935C55"/>
    <w:rsid w:val="46CB3641"/>
    <w:rsid w:val="46E85838"/>
    <w:rsid w:val="473B4371"/>
    <w:rsid w:val="47FE3DF4"/>
    <w:rsid w:val="48523A6E"/>
    <w:rsid w:val="488937B4"/>
    <w:rsid w:val="48CA26A8"/>
    <w:rsid w:val="48D9785E"/>
    <w:rsid w:val="49846820"/>
    <w:rsid w:val="49B75600"/>
    <w:rsid w:val="4AC80CA8"/>
    <w:rsid w:val="4B6E6C91"/>
    <w:rsid w:val="4BD66F5C"/>
    <w:rsid w:val="4C10383F"/>
    <w:rsid w:val="4C392D3B"/>
    <w:rsid w:val="4C454EFB"/>
    <w:rsid w:val="4C575F67"/>
    <w:rsid w:val="4C755C79"/>
    <w:rsid w:val="4C8D3685"/>
    <w:rsid w:val="4C9945B0"/>
    <w:rsid w:val="4CDF5C76"/>
    <w:rsid w:val="4D9C25B3"/>
    <w:rsid w:val="4DC33A4C"/>
    <w:rsid w:val="4E1F24C4"/>
    <w:rsid w:val="4F027B1C"/>
    <w:rsid w:val="4F306E63"/>
    <w:rsid w:val="4FDB2677"/>
    <w:rsid w:val="50363F57"/>
    <w:rsid w:val="50531EE0"/>
    <w:rsid w:val="50964F53"/>
    <w:rsid w:val="50A4509E"/>
    <w:rsid w:val="51427178"/>
    <w:rsid w:val="51A353C5"/>
    <w:rsid w:val="51D14315"/>
    <w:rsid w:val="51FF5F23"/>
    <w:rsid w:val="520B4FCF"/>
    <w:rsid w:val="52112AB4"/>
    <w:rsid w:val="523E73BD"/>
    <w:rsid w:val="52F21F55"/>
    <w:rsid w:val="53620E89"/>
    <w:rsid w:val="538C0507"/>
    <w:rsid w:val="53BB67EB"/>
    <w:rsid w:val="53E31B53"/>
    <w:rsid w:val="54527C9A"/>
    <w:rsid w:val="546E7D01"/>
    <w:rsid w:val="54CD3A31"/>
    <w:rsid w:val="54FA768C"/>
    <w:rsid w:val="55CC52EC"/>
    <w:rsid w:val="56220510"/>
    <w:rsid w:val="56505B46"/>
    <w:rsid w:val="56F21E6C"/>
    <w:rsid w:val="57B87EED"/>
    <w:rsid w:val="584F55D4"/>
    <w:rsid w:val="58BF0F2C"/>
    <w:rsid w:val="58E915D2"/>
    <w:rsid w:val="58FB4723"/>
    <w:rsid w:val="59043171"/>
    <w:rsid w:val="592941F7"/>
    <w:rsid w:val="595D3A85"/>
    <w:rsid w:val="59837DC9"/>
    <w:rsid w:val="59C370A2"/>
    <w:rsid w:val="5A182E64"/>
    <w:rsid w:val="5A4E49EA"/>
    <w:rsid w:val="5ADA29CC"/>
    <w:rsid w:val="5AFC7558"/>
    <w:rsid w:val="5B366FA7"/>
    <w:rsid w:val="5B5D5A8E"/>
    <w:rsid w:val="5B751389"/>
    <w:rsid w:val="5B9E7D89"/>
    <w:rsid w:val="5D157943"/>
    <w:rsid w:val="5D27022D"/>
    <w:rsid w:val="5D7E76A1"/>
    <w:rsid w:val="5D927EAD"/>
    <w:rsid w:val="5DBC1ADE"/>
    <w:rsid w:val="5DE40DE9"/>
    <w:rsid w:val="5DE53A28"/>
    <w:rsid w:val="5E3D2C13"/>
    <w:rsid w:val="5E856A02"/>
    <w:rsid w:val="5E990FD6"/>
    <w:rsid w:val="5EE95FB1"/>
    <w:rsid w:val="5FE16E2D"/>
    <w:rsid w:val="5FEB0458"/>
    <w:rsid w:val="608F4B22"/>
    <w:rsid w:val="61101E82"/>
    <w:rsid w:val="616C24E1"/>
    <w:rsid w:val="616E7593"/>
    <w:rsid w:val="618B3E4B"/>
    <w:rsid w:val="61E3710F"/>
    <w:rsid w:val="62076D4B"/>
    <w:rsid w:val="62521E1F"/>
    <w:rsid w:val="62D27AA8"/>
    <w:rsid w:val="639A466F"/>
    <w:rsid w:val="643571B6"/>
    <w:rsid w:val="643E4FFA"/>
    <w:rsid w:val="64402E5B"/>
    <w:rsid w:val="64E9311D"/>
    <w:rsid w:val="64FA32CC"/>
    <w:rsid w:val="651E3ACE"/>
    <w:rsid w:val="657B612F"/>
    <w:rsid w:val="6604137A"/>
    <w:rsid w:val="66395D4F"/>
    <w:rsid w:val="6712451C"/>
    <w:rsid w:val="67B3257C"/>
    <w:rsid w:val="688C74A3"/>
    <w:rsid w:val="6948576C"/>
    <w:rsid w:val="6AB46016"/>
    <w:rsid w:val="6B9E57B5"/>
    <w:rsid w:val="6BE0591C"/>
    <w:rsid w:val="6BF473EE"/>
    <w:rsid w:val="6C2C167A"/>
    <w:rsid w:val="6C3A7648"/>
    <w:rsid w:val="6C935BCC"/>
    <w:rsid w:val="6C9916D4"/>
    <w:rsid w:val="6CBB517C"/>
    <w:rsid w:val="6D066E07"/>
    <w:rsid w:val="6D787F07"/>
    <w:rsid w:val="6DB5694E"/>
    <w:rsid w:val="6DE43458"/>
    <w:rsid w:val="6E9A03BF"/>
    <w:rsid w:val="6EA81003"/>
    <w:rsid w:val="6EC32612"/>
    <w:rsid w:val="6F2A2D4B"/>
    <w:rsid w:val="6F6B26DB"/>
    <w:rsid w:val="70492BAE"/>
    <w:rsid w:val="708E4411"/>
    <w:rsid w:val="70CA4D34"/>
    <w:rsid w:val="70E81CB9"/>
    <w:rsid w:val="712E073F"/>
    <w:rsid w:val="71747DE3"/>
    <w:rsid w:val="725C21F5"/>
    <w:rsid w:val="72B50B7E"/>
    <w:rsid w:val="72C170F9"/>
    <w:rsid w:val="732C3A42"/>
    <w:rsid w:val="735E41F1"/>
    <w:rsid w:val="73B41068"/>
    <w:rsid w:val="74AC4202"/>
    <w:rsid w:val="74CC285B"/>
    <w:rsid w:val="75421422"/>
    <w:rsid w:val="754D203F"/>
    <w:rsid w:val="7654783D"/>
    <w:rsid w:val="76852731"/>
    <w:rsid w:val="76CF7B85"/>
    <w:rsid w:val="77756B2D"/>
    <w:rsid w:val="778C3E77"/>
    <w:rsid w:val="77BF4636"/>
    <w:rsid w:val="77C37CEF"/>
    <w:rsid w:val="789E5DEF"/>
    <w:rsid w:val="795A059A"/>
    <w:rsid w:val="79C8010A"/>
    <w:rsid w:val="7A106FE1"/>
    <w:rsid w:val="7A3C6846"/>
    <w:rsid w:val="7A7F436F"/>
    <w:rsid w:val="7B405C0C"/>
    <w:rsid w:val="7B452B43"/>
    <w:rsid w:val="7C35054C"/>
    <w:rsid w:val="7C4D3302"/>
    <w:rsid w:val="7CC52305"/>
    <w:rsid w:val="7CF640C8"/>
    <w:rsid w:val="7D005E6C"/>
    <w:rsid w:val="7D4050F8"/>
    <w:rsid w:val="7D4B7199"/>
    <w:rsid w:val="7D6154FE"/>
    <w:rsid w:val="7D9D748F"/>
    <w:rsid w:val="7E7A09A0"/>
    <w:rsid w:val="7EF96296"/>
    <w:rsid w:val="7F7D297B"/>
    <w:rsid w:val="7F9A704A"/>
    <w:rsid w:val="7FCB7C32"/>
    <w:rsid w:val="7FD02824"/>
    <w:rsid w:val="7FF22B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lang w:val="en-US" w:eastAsia="en-US" w:bidi="ar-SA"/>
    </w:rPr>
  </w:style>
  <w:style w:type="paragraph" w:styleId="2">
    <w:name w:val="heading 1"/>
    <w:basedOn w:val="1"/>
    <w:next w:val="3"/>
    <w:qFormat/>
    <w:uiPriority w:val="0"/>
    <w:pPr>
      <w:keepNext/>
      <w:outlineLvl w:val="0"/>
    </w:pPr>
    <w:rPr>
      <w:b/>
      <w:sz w:val="20"/>
    </w:rPr>
  </w:style>
  <w:style w:type="paragraph" w:styleId="4">
    <w:name w:val="heading 2"/>
    <w:basedOn w:val="1"/>
    <w:next w:val="3"/>
    <w:qFormat/>
    <w:uiPriority w:val="0"/>
    <w:pPr>
      <w:keepNext/>
      <w:widowControl w:val="0"/>
      <w:jc w:val="center"/>
      <w:outlineLvl w:val="1"/>
    </w:pPr>
    <w:rPr>
      <w:rFonts w:eastAsia="宋体"/>
      <w:b/>
      <w:kern w:val="2"/>
      <w:sz w:val="21"/>
      <w:lang w:eastAsia="zh-CN"/>
    </w:rPr>
  </w:style>
  <w:style w:type="paragraph" w:styleId="5">
    <w:name w:val="heading 4"/>
    <w:basedOn w:val="1"/>
    <w:next w:val="3"/>
    <w:qFormat/>
    <w:uiPriority w:val="0"/>
    <w:pPr>
      <w:numPr>
        <w:ilvl w:val="3"/>
        <w:numId w:val="1"/>
      </w:numPr>
      <w:spacing w:after="240" w:afterLines="0" w:afterAutospacing="0"/>
      <w:outlineLvl w:val="3"/>
    </w:pPr>
    <w:rPr>
      <w:rFonts w:ascii="Arial" w:hAnsi="Arial"/>
      <w:sz w:val="16"/>
    </w:rPr>
  </w:style>
  <w:style w:type="paragraph" w:styleId="6">
    <w:name w:val="heading 5"/>
    <w:basedOn w:val="1"/>
    <w:next w:val="3"/>
    <w:qFormat/>
    <w:uiPriority w:val="0"/>
    <w:pPr>
      <w:numPr>
        <w:ilvl w:val="4"/>
        <w:numId w:val="1"/>
      </w:numPr>
      <w:spacing w:after="240" w:afterLines="0" w:afterAutospacing="0"/>
      <w:outlineLvl w:val="4"/>
    </w:pPr>
    <w:rPr>
      <w:rFonts w:ascii="Arial" w:hAnsi="Arial"/>
      <w:sz w:val="16"/>
    </w:rPr>
  </w:style>
  <w:style w:type="paragraph" w:styleId="7">
    <w:name w:val="heading 6"/>
    <w:basedOn w:val="1"/>
    <w:next w:val="3"/>
    <w:qFormat/>
    <w:uiPriority w:val="0"/>
    <w:pPr>
      <w:numPr>
        <w:ilvl w:val="5"/>
        <w:numId w:val="1"/>
      </w:numPr>
      <w:spacing w:after="240" w:afterLines="0" w:afterAutospacing="0"/>
      <w:outlineLvl w:val="5"/>
    </w:pPr>
    <w:rPr>
      <w:rFonts w:ascii="Arial" w:hAnsi="Arial"/>
      <w:sz w:val="16"/>
    </w:rPr>
  </w:style>
  <w:style w:type="paragraph" w:styleId="8">
    <w:name w:val="heading 7"/>
    <w:basedOn w:val="1"/>
    <w:next w:val="3"/>
    <w:qFormat/>
    <w:uiPriority w:val="0"/>
    <w:pPr>
      <w:numPr>
        <w:ilvl w:val="6"/>
        <w:numId w:val="1"/>
      </w:numPr>
      <w:spacing w:before="240" w:beforeLines="0" w:beforeAutospacing="0" w:after="60" w:afterLines="0" w:afterAutospacing="0"/>
      <w:outlineLvl w:val="6"/>
    </w:pPr>
    <w:rPr>
      <w:rFonts w:ascii="Arial" w:hAnsi="Arial"/>
      <w:sz w:val="16"/>
    </w:rPr>
  </w:style>
  <w:style w:type="paragraph" w:styleId="9">
    <w:name w:val="heading 8"/>
    <w:basedOn w:val="1"/>
    <w:next w:val="3"/>
    <w:qFormat/>
    <w:uiPriority w:val="0"/>
    <w:pPr>
      <w:numPr>
        <w:ilvl w:val="7"/>
        <w:numId w:val="1"/>
      </w:numPr>
      <w:spacing w:before="240" w:beforeLines="0" w:beforeAutospacing="0" w:after="60" w:afterLines="0" w:afterAutospacing="0"/>
      <w:outlineLvl w:val="7"/>
    </w:pPr>
    <w:rPr>
      <w:rFonts w:ascii="Arial" w:hAnsi="Arial"/>
      <w:sz w:val="16"/>
    </w:rPr>
  </w:style>
  <w:style w:type="paragraph" w:styleId="10">
    <w:name w:val="heading 9"/>
    <w:basedOn w:val="1"/>
    <w:next w:val="3"/>
    <w:qFormat/>
    <w:uiPriority w:val="0"/>
    <w:pPr>
      <w:numPr>
        <w:ilvl w:val="8"/>
        <w:numId w:val="1"/>
      </w:numPr>
      <w:spacing w:before="240" w:beforeLines="0" w:beforeAutospacing="0" w:after="60" w:afterLines="0" w:afterAutospacing="0"/>
      <w:outlineLvl w:val="8"/>
    </w:pPr>
    <w:rPr>
      <w:rFonts w:ascii="Arial" w:hAnsi="Arial"/>
      <w:sz w:val="16"/>
    </w:rPr>
  </w:style>
  <w:style w:type="character" w:default="1" w:styleId="15">
    <w:name w:val="Default Paragraph Font"/>
    <w:qFormat/>
    <w:uiPriority w:val="0"/>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240" w:afterLines="0" w:afterAutospacing="0"/>
      <w:jc w:val="both"/>
    </w:pPr>
    <w:rPr>
      <w:rFonts w:ascii="Arial" w:hAnsi="Arial"/>
      <w:sz w:val="15"/>
    </w:rPr>
  </w:style>
  <w:style w:type="paragraph" w:styleId="11">
    <w:name w:val="footer"/>
    <w:basedOn w:val="1"/>
    <w:qFormat/>
    <w:uiPriority w:val="0"/>
    <w:pPr>
      <w:tabs>
        <w:tab w:val="center" w:pos="4320"/>
        <w:tab w:val="right" w:pos="8640"/>
      </w:tabs>
    </w:pPr>
  </w:style>
  <w:style w:type="paragraph" w:styleId="12">
    <w:name w:val="header"/>
    <w:basedOn w:val="1"/>
    <w:qFormat/>
    <w:uiPriority w:val="0"/>
    <w:pPr>
      <w:tabs>
        <w:tab w:val="center" w:pos="4320"/>
        <w:tab w:val="right" w:pos="8640"/>
      </w:tabs>
    </w:pPr>
  </w:style>
  <w:style w:type="paragraph" w:styleId="13">
    <w:name w:val="Title"/>
    <w:basedOn w:val="1"/>
    <w:qFormat/>
    <w:uiPriority w:val="10"/>
    <w:pPr>
      <w:widowControl w:val="0"/>
      <w:jc w:val="center"/>
    </w:pPr>
    <w:rPr>
      <w:rFonts w:ascii="ITSlogo" w:hAnsi="ITSlogo"/>
      <w:kern w:val="2"/>
      <w:sz w:val="84"/>
      <w:szCs w:val="20"/>
    </w:rPr>
  </w:style>
  <w:style w:type="character" w:styleId="16">
    <w:name w:val="page number"/>
    <w:basedOn w:val="15"/>
    <w:qFormat/>
    <w:uiPriority w:val="0"/>
  </w:style>
  <w:style w:type="character" w:styleId="17">
    <w:name w:val="Hyperlink"/>
    <w:unhideWhenUsed/>
    <w:qFormat/>
    <w:uiPriority w:val="99"/>
    <w:rPr>
      <w:color w:val="0000FF"/>
      <w:u w:val="single"/>
    </w:rPr>
  </w:style>
  <w:style w:type="character" w:customStyle="1" w:styleId="18">
    <w:name w:val="DocID"/>
    <w:qFormat/>
    <w:uiPriority w:val="0"/>
    <w:rPr>
      <w:color w:val="000000"/>
      <w:sz w:val="16"/>
      <w:lang w:eastAsia="en-US"/>
    </w:rPr>
  </w:style>
  <w:style w:type="character" w:customStyle="1" w:styleId="19">
    <w:name w:val="emailstyle15"/>
    <w:qFormat/>
    <w:uiPriority w:val="0"/>
    <w:rPr>
      <w:rFonts w:hint="default" w:ascii="Calibri" w:hAnsi="Calibri" w:eastAsia="宋体" w:cs="Times New Roman"/>
      <w:color w:val="auto"/>
      <w:sz w:val="21"/>
      <w:szCs w:val="22"/>
    </w:rPr>
  </w:style>
  <w:style w:type="paragraph" w:customStyle="1" w:styleId="20">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table" w:customStyle="1" w:styleId="21">
    <w:name w:val="Table Normal1"/>
    <w:basedOn w:val="14"/>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Bureau Veritas</Company>
  <Pages>4</Pages>
  <Words>6227</Words>
  <Characters>16245</Characters>
  <Lines>64</Lines>
  <Paragraphs>18</Paragraphs>
  <TotalTime>12</TotalTime>
  <ScaleCrop>false</ScaleCrop>
  <LinksUpToDate>false</LinksUpToDate>
  <CharactersWithSpaces>18763</CharactersWithSpaces>
  <Application>WPS Office_11.1.0.11807_F1E327BC-269C-435d-A152-05C5408002CA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2018-10-19T08:25:00Z</dcterms:created>
  <dc:creator>A&amp;F Rachel Li</dc:creator>
  <cp:lastModifiedBy>malvan</cp:lastModifiedBy>
  <cp:lastPrinted>2022-07-22T09:25:00Z</cp:lastPrinted>
  <dcterms:modified xsi:type="dcterms:W3CDTF">2022-07-28T00:52:11Z</dcterms:modified>
  <dc:title>Please type or print in BLOCK LETTERS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2052-11.1.0.11807</vt:lpwstr>
  </property>
  <property fmtid="{D5CDD505-2E9C-101B-9397-08002B2CF9AE}" pid="3" name="ICV">
    <vt:lpwstr>6505F76B91434F21A3BA90FA93084FE0</vt:lpwstr>
  </property>
</Properties>
</file>